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7D" w:rsidRPr="0014347D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14347D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587F" w:rsidRDefault="0029587F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587F" w:rsidRPr="00E817E5" w:rsidRDefault="0029587F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4"/>
          <w:szCs w:val="24"/>
        </w:rPr>
      </w:pPr>
    </w:p>
    <w:p w:rsidR="003A47DB" w:rsidRPr="008C7ABF" w:rsidRDefault="003A47DB" w:rsidP="00586EAE">
      <w:pPr>
        <w:pStyle w:val="Nagwek1"/>
        <w:spacing w:line="276" w:lineRule="auto"/>
        <w:jc w:val="left"/>
        <w:rPr>
          <w:sz w:val="24"/>
          <w:szCs w:val="24"/>
        </w:rPr>
      </w:pPr>
      <w:r w:rsidRPr="008C7ABF">
        <w:rPr>
          <w:rFonts w:ascii="Arial" w:hAnsi="Arial" w:cs="Arial"/>
          <w:b w:val="0"/>
          <w:bCs w:val="0"/>
          <w:sz w:val="24"/>
          <w:szCs w:val="24"/>
        </w:rPr>
        <w:t>OS-I.7222.</w:t>
      </w:r>
      <w:r>
        <w:rPr>
          <w:rFonts w:ascii="Arial" w:hAnsi="Arial" w:cs="Arial"/>
          <w:b w:val="0"/>
          <w:bCs w:val="0"/>
          <w:sz w:val="24"/>
          <w:szCs w:val="24"/>
        </w:rPr>
        <w:t>32.2</w:t>
      </w:r>
      <w:r w:rsidRPr="008C7ABF">
        <w:rPr>
          <w:rFonts w:ascii="Arial" w:hAnsi="Arial" w:cs="Arial"/>
          <w:b w:val="0"/>
          <w:bCs w:val="0"/>
          <w:sz w:val="24"/>
          <w:szCs w:val="24"/>
        </w:rPr>
        <w:t>.2017.EK</w:t>
      </w:r>
      <w:r w:rsidRPr="008C7ABF">
        <w:rPr>
          <w:rFonts w:ascii="Arial" w:hAnsi="Arial" w:cs="Arial"/>
          <w:b w:val="0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Rzeszów, 2017-11</w:t>
      </w:r>
      <w:r w:rsidRPr="008C7ABF">
        <w:rPr>
          <w:rFonts w:ascii="Arial" w:hAnsi="Arial" w:cs="Arial"/>
          <w:b w:val="0"/>
          <w:sz w:val="24"/>
          <w:szCs w:val="24"/>
        </w:rPr>
        <w:t>-</w:t>
      </w:r>
      <w:r w:rsidR="00BC5CEE">
        <w:rPr>
          <w:rFonts w:ascii="Arial" w:hAnsi="Arial" w:cs="Arial"/>
          <w:b w:val="0"/>
          <w:sz w:val="24"/>
          <w:szCs w:val="24"/>
        </w:rPr>
        <w:t>29</w:t>
      </w:r>
    </w:p>
    <w:p w:rsidR="0014347D" w:rsidRPr="0014347D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4347D" w:rsidRPr="002257E6" w:rsidRDefault="0014347D" w:rsidP="00586E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57E6">
        <w:rPr>
          <w:rFonts w:ascii="Arial" w:hAnsi="Arial" w:cs="Arial"/>
          <w:b/>
          <w:sz w:val="24"/>
          <w:szCs w:val="24"/>
        </w:rPr>
        <w:t>DECYZJA</w:t>
      </w:r>
    </w:p>
    <w:p w:rsidR="0014347D" w:rsidRPr="002257E6" w:rsidRDefault="0014347D" w:rsidP="00586EA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4347D" w:rsidRPr="002257E6" w:rsidRDefault="0014347D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57E6">
        <w:rPr>
          <w:rFonts w:ascii="Arial" w:hAnsi="Arial" w:cs="Arial"/>
          <w:sz w:val="24"/>
          <w:szCs w:val="24"/>
        </w:rPr>
        <w:t xml:space="preserve"> Działając na podstawie: </w:t>
      </w:r>
    </w:p>
    <w:p w:rsidR="0014347D" w:rsidRPr="002257E6" w:rsidRDefault="0014347D" w:rsidP="00586EAE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</w:rPr>
      </w:pPr>
      <w:r w:rsidRPr="002257E6">
        <w:rPr>
          <w:rFonts w:ascii="Arial" w:hAnsi="Arial" w:cs="Arial"/>
          <w:color w:val="auto"/>
        </w:rPr>
        <w:t xml:space="preserve">art. 104 i 155 ustawy z dnia 14 czerwca 1960 r. Kodeks postępowania administracyjnego (Dz. U. z 2017r. poz. 1257), </w:t>
      </w:r>
    </w:p>
    <w:p w:rsidR="0014347D" w:rsidRPr="002257E6" w:rsidRDefault="00702675" w:rsidP="00586E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art.192, art. 214 </w:t>
      </w:r>
      <w:r w:rsidR="0014347D" w:rsidRPr="002257E6">
        <w:rPr>
          <w:rFonts w:ascii="Arial" w:hAnsi="Arial" w:cs="Arial"/>
          <w:sz w:val="24"/>
          <w:szCs w:val="24"/>
        </w:rPr>
        <w:t>ust. 5,</w:t>
      </w:r>
      <w:r>
        <w:rPr>
          <w:rFonts w:ascii="Arial" w:hAnsi="Arial" w:cs="Arial"/>
          <w:sz w:val="24"/>
          <w:szCs w:val="24"/>
        </w:rPr>
        <w:t xml:space="preserve"> art. 378 ust. 2a pkt. 1, ustawy </w:t>
      </w:r>
      <w:r w:rsidR="0014347D" w:rsidRPr="002257E6">
        <w:rPr>
          <w:rFonts w:ascii="Arial" w:hAnsi="Arial" w:cs="Arial"/>
          <w:sz w:val="24"/>
          <w:szCs w:val="24"/>
        </w:rPr>
        <w:t>z dnia 27 kwietnia 2001r. Prawo ochrony środowiska (Dz. U. z 2017r. poz. 519 ze zm.</w:t>
      </w:r>
      <w:r w:rsidR="002257E6" w:rsidRPr="002257E6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br/>
      </w:r>
      <w:r w:rsidR="002257E6" w:rsidRPr="002257E6">
        <w:rPr>
          <w:rFonts w:ascii="Arial" w:hAnsi="Arial" w:cs="Arial"/>
          <w:sz w:val="24"/>
          <w:szCs w:val="24"/>
        </w:rPr>
        <w:t>w związku z § 2 ust. 1 pkt. 13 d</w:t>
      </w:r>
      <w:r w:rsidR="0014347D" w:rsidRPr="002257E6">
        <w:rPr>
          <w:rFonts w:ascii="Arial" w:hAnsi="Arial" w:cs="Arial"/>
          <w:sz w:val="24"/>
          <w:szCs w:val="24"/>
        </w:rPr>
        <w:t xml:space="preserve"> rozporządzenia Rady Ministrów z dnia </w:t>
      </w:r>
      <w:r w:rsidR="00BC5CEE">
        <w:rPr>
          <w:rFonts w:ascii="Arial" w:hAnsi="Arial" w:cs="Arial"/>
          <w:sz w:val="24"/>
          <w:szCs w:val="24"/>
        </w:rPr>
        <w:br/>
      </w:r>
      <w:r w:rsidR="0014347D" w:rsidRPr="002257E6">
        <w:rPr>
          <w:rFonts w:ascii="Arial" w:hAnsi="Arial" w:cs="Arial"/>
          <w:sz w:val="24"/>
          <w:szCs w:val="24"/>
        </w:rPr>
        <w:t xml:space="preserve">9 listopada 2010 r. w sprawie przedsięwzięć mogących znacząco oddziaływać na środowisko (t.j. Dz. U. z 2016r. poz. 71), </w:t>
      </w:r>
    </w:p>
    <w:p w:rsidR="0014347D" w:rsidRPr="0014347D" w:rsidRDefault="0014347D" w:rsidP="00586EAE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4347D" w:rsidRPr="00B442A0" w:rsidRDefault="0014347D" w:rsidP="00586EAE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442A0">
        <w:rPr>
          <w:rFonts w:ascii="Arial" w:hAnsi="Arial" w:cs="Arial"/>
          <w:sz w:val="24"/>
          <w:szCs w:val="24"/>
        </w:rPr>
        <w:t xml:space="preserve">po rozpatrzeniu wniosku </w:t>
      </w:r>
      <w:r w:rsidR="00B442A0" w:rsidRPr="00B442A0">
        <w:rPr>
          <w:rFonts w:ascii="Arial" w:hAnsi="Arial" w:cs="Arial"/>
          <w:sz w:val="24"/>
          <w:szCs w:val="24"/>
        </w:rPr>
        <w:t>Weldon Sp. z o.o., 39-102 Brzezówka 90A, z dnia 04.10.2017r. (data wpływu 06.10.2017r.), w sprawie zmiany decyzji Wojewody Podkarpackiego z dnia 21 maja 2007r., znak: ŚR.IV-6618-53/1/06 ze zm., udzielającej pozwolenia zintegrowanego na prowadzenie instalacji ocynkowni ogniowej o zdolności produkcyjnej 24 000 Mg/rok ocynkowanych wyrobów stalowych w Dębicy, przy ul. Metalowców 25</w:t>
      </w:r>
      <w:r w:rsidRPr="00B442A0">
        <w:rPr>
          <w:rFonts w:ascii="Arial" w:hAnsi="Arial" w:cs="Arial"/>
          <w:sz w:val="24"/>
          <w:szCs w:val="24"/>
        </w:rPr>
        <w:t>;</w:t>
      </w:r>
    </w:p>
    <w:p w:rsidR="0014347D" w:rsidRPr="00B442A0" w:rsidRDefault="0014347D" w:rsidP="00586EAE">
      <w:pPr>
        <w:tabs>
          <w:tab w:val="left" w:pos="709"/>
        </w:tabs>
        <w:spacing w:before="360"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442A0">
        <w:rPr>
          <w:rFonts w:ascii="Arial" w:hAnsi="Arial" w:cs="Arial"/>
          <w:b/>
          <w:sz w:val="24"/>
          <w:szCs w:val="24"/>
        </w:rPr>
        <w:t>orzekam</w:t>
      </w:r>
    </w:p>
    <w:p w:rsidR="0014347D" w:rsidRPr="00B75C68" w:rsidRDefault="00B75C68" w:rsidP="00586EAE">
      <w:pPr>
        <w:tabs>
          <w:tab w:val="left" w:pos="709"/>
        </w:tabs>
        <w:spacing w:before="120" w:after="120"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75C68">
        <w:rPr>
          <w:rFonts w:ascii="Arial" w:hAnsi="Arial" w:cs="Arial"/>
          <w:b/>
          <w:sz w:val="24"/>
          <w:szCs w:val="24"/>
        </w:rPr>
        <w:t>I.</w:t>
      </w:r>
      <w:r w:rsidRPr="00B75C68">
        <w:rPr>
          <w:rFonts w:ascii="Arial" w:hAnsi="Arial" w:cs="Arial"/>
          <w:b/>
          <w:sz w:val="24"/>
          <w:szCs w:val="24"/>
        </w:rPr>
        <w:tab/>
      </w:r>
      <w:r w:rsidR="0014347D" w:rsidRPr="00B75C68">
        <w:rPr>
          <w:rFonts w:ascii="Arial" w:hAnsi="Arial" w:cs="Arial"/>
          <w:b/>
          <w:sz w:val="24"/>
          <w:szCs w:val="24"/>
        </w:rPr>
        <w:t>Zmieniam</w:t>
      </w:r>
      <w:r w:rsidR="0014347D" w:rsidRPr="00B75C68">
        <w:rPr>
          <w:rFonts w:ascii="Arial" w:hAnsi="Arial" w:cs="Arial"/>
          <w:sz w:val="24"/>
          <w:szCs w:val="24"/>
        </w:rPr>
        <w:t xml:space="preserve"> za zgodą strony decyzję </w:t>
      </w:r>
      <w:r w:rsidR="00B23CF8" w:rsidRPr="00B75C68">
        <w:rPr>
          <w:rFonts w:ascii="Arial" w:hAnsi="Arial" w:cs="Arial"/>
          <w:sz w:val="24"/>
          <w:szCs w:val="24"/>
        </w:rPr>
        <w:t>Wojewody</w:t>
      </w:r>
      <w:r w:rsidR="0014347D" w:rsidRPr="00B75C68">
        <w:rPr>
          <w:rFonts w:ascii="Arial" w:hAnsi="Arial" w:cs="Arial"/>
          <w:sz w:val="24"/>
          <w:szCs w:val="24"/>
        </w:rPr>
        <w:t xml:space="preserve"> </w:t>
      </w:r>
      <w:r w:rsidR="00702675">
        <w:rPr>
          <w:rFonts w:ascii="Arial" w:hAnsi="Arial" w:cs="Arial"/>
          <w:sz w:val="24"/>
          <w:szCs w:val="24"/>
        </w:rPr>
        <w:t>Podkarpackiego</w:t>
      </w:r>
      <w:r w:rsidR="0014347D" w:rsidRPr="00B75C68">
        <w:rPr>
          <w:rFonts w:ascii="Arial" w:hAnsi="Arial" w:cs="Arial"/>
          <w:sz w:val="24"/>
          <w:szCs w:val="24"/>
        </w:rPr>
        <w:br/>
        <w:t xml:space="preserve">z dnia </w:t>
      </w:r>
      <w:r w:rsidR="00747D36" w:rsidRPr="00B75C68">
        <w:rPr>
          <w:rFonts w:ascii="Arial" w:hAnsi="Arial" w:cs="Arial"/>
          <w:sz w:val="24"/>
          <w:szCs w:val="24"/>
        </w:rPr>
        <w:t>21.05.2007r.</w:t>
      </w:r>
      <w:r w:rsidR="0014347D" w:rsidRPr="00B75C68">
        <w:rPr>
          <w:rFonts w:ascii="Arial" w:hAnsi="Arial" w:cs="Arial"/>
          <w:sz w:val="24"/>
          <w:szCs w:val="24"/>
        </w:rPr>
        <w:t xml:space="preserve"> znak: </w:t>
      </w:r>
      <w:r w:rsidR="00CB52B6" w:rsidRPr="00B75C68">
        <w:rPr>
          <w:rFonts w:ascii="Arial" w:hAnsi="Arial" w:cs="Arial"/>
          <w:sz w:val="24"/>
          <w:szCs w:val="24"/>
        </w:rPr>
        <w:t>ŚR.IV-6618-53/1/06</w:t>
      </w:r>
      <w:r w:rsidR="001777A9">
        <w:rPr>
          <w:rFonts w:ascii="Arial" w:hAnsi="Arial" w:cs="Arial"/>
          <w:sz w:val="24"/>
          <w:szCs w:val="24"/>
        </w:rPr>
        <w:t xml:space="preserve">, zmienioną decyzjami </w:t>
      </w:r>
      <w:r w:rsidR="001777A9">
        <w:rPr>
          <w:rFonts w:ascii="Arial" w:hAnsi="Arial" w:cs="Arial"/>
          <w:sz w:val="24"/>
          <w:szCs w:val="24"/>
        </w:rPr>
        <w:br/>
      </w:r>
      <w:r w:rsidR="00CB52B6" w:rsidRPr="00B75C68">
        <w:rPr>
          <w:rFonts w:ascii="Arial" w:hAnsi="Arial" w:cs="Arial"/>
          <w:sz w:val="24"/>
          <w:szCs w:val="24"/>
        </w:rPr>
        <w:t>Marszałka Województwa Podkarpackiego z</w:t>
      </w:r>
      <w:r w:rsidR="0014347D" w:rsidRPr="00B75C68">
        <w:rPr>
          <w:rFonts w:ascii="Arial" w:hAnsi="Arial" w:cs="Arial"/>
          <w:sz w:val="24"/>
          <w:szCs w:val="24"/>
        </w:rPr>
        <w:t xml:space="preserve"> dnia </w:t>
      </w:r>
      <w:r w:rsidR="00CB52B6" w:rsidRPr="00B75C68">
        <w:rPr>
          <w:rFonts w:ascii="Arial" w:hAnsi="Arial" w:cs="Arial"/>
          <w:sz w:val="24"/>
          <w:szCs w:val="24"/>
        </w:rPr>
        <w:t>26.02.2010r. znak: RŚ.VI.EK.7660/6</w:t>
      </w:r>
      <w:r w:rsidR="00E41678" w:rsidRPr="00B75C68">
        <w:rPr>
          <w:rFonts w:ascii="Arial" w:hAnsi="Arial" w:cs="Arial"/>
          <w:sz w:val="24"/>
          <w:szCs w:val="24"/>
        </w:rPr>
        <w:t>2-4/09, z dnia 18.04.2012</w:t>
      </w:r>
      <w:r w:rsidR="001777A9">
        <w:rPr>
          <w:rFonts w:ascii="Arial" w:hAnsi="Arial" w:cs="Arial"/>
          <w:sz w:val="24"/>
          <w:szCs w:val="24"/>
        </w:rPr>
        <w:t>,</w:t>
      </w:r>
      <w:r w:rsidR="00E41678" w:rsidRPr="00B75C68">
        <w:rPr>
          <w:rFonts w:ascii="Arial" w:hAnsi="Arial" w:cs="Arial"/>
          <w:sz w:val="24"/>
          <w:szCs w:val="24"/>
        </w:rPr>
        <w:t xml:space="preserve"> znak: OS-I.7222.35.2.2012</w:t>
      </w:r>
      <w:r w:rsidR="0014347D" w:rsidRPr="00B75C68">
        <w:rPr>
          <w:rFonts w:ascii="Arial" w:hAnsi="Arial" w:cs="Arial"/>
          <w:sz w:val="24"/>
          <w:szCs w:val="24"/>
        </w:rPr>
        <w:t xml:space="preserve">.EK, oraz </w:t>
      </w:r>
      <w:r w:rsidR="008931D6">
        <w:rPr>
          <w:rFonts w:ascii="Arial" w:hAnsi="Arial" w:cs="Arial"/>
          <w:sz w:val="24"/>
          <w:szCs w:val="24"/>
        </w:rPr>
        <w:br/>
      </w:r>
      <w:r w:rsidR="0014347D" w:rsidRPr="00B75C68">
        <w:rPr>
          <w:rFonts w:ascii="Arial" w:hAnsi="Arial" w:cs="Arial"/>
          <w:sz w:val="24"/>
          <w:szCs w:val="24"/>
        </w:rPr>
        <w:t>z dnia</w:t>
      </w:r>
      <w:r w:rsidRPr="00B75C68">
        <w:rPr>
          <w:rFonts w:ascii="Arial" w:hAnsi="Arial" w:cs="Arial"/>
          <w:sz w:val="24"/>
          <w:szCs w:val="24"/>
        </w:rPr>
        <w:t xml:space="preserve"> </w:t>
      </w:r>
      <w:r w:rsidR="00E41678" w:rsidRPr="00B75C68">
        <w:rPr>
          <w:rFonts w:ascii="Arial" w:hAnsi="Arial" w:cs="Arial"/>
          <w:sz w:val="24"/>
          <w:szCs w:val="24"/>
        </w:rPr>
        <w:t>14.10.2014r.</w:t>
      </w:r>
      <w:r w:rsidR="000F584E">
        <w:rPr>
          <w:rFonts w:ascii="Arial" w:hAnsi="Arial" w:cs="Arial"/>
          <w:sz w:val="24"/>
          <w:szCs w:val="24"/>
        </w:rPr>
        <w:t xml:space="preserve"> </w:t>
      </w:r>
      <w:r w:rsidRPr="00B75C68">
        <w:rPr>
          <w:rFonts w:ascii="Arial" w:hAnsi="Arial" w:cs="Arial"/>
          <w:sz w:val="24"/>
          <w:szCs w:val="24"/>
        </w:rPr>
        <w:t xml:space="preserve">znak: </w:t>
      </w:r>
      <w:r w:rsidR="00E41678" w:rsidRPr="00B75C68">
        <w:rPr>
          <w:rFonts w:ascii="Arial" w:hAnsi="Arial" w:cs="Arial"/>
          <w:sz w:val="24"/>
          <w:szCs w:val="24"/>
        </w:rPr>
        <w:t>OS-I.7222.64.1.2014.EK</w:t>
      </w:r>
      <w:r w:rsidR="001777A9">
        <w:rPr>
          <w:rFonts w:ascii="Arial" w:hAnsi="Arial" w:cs="Arial"/>
          <w:sz w:val="24"/>
          <w:szCs w:val="24"/>
        </w:rPr>
        <w:t>;</w:t>
      </w:r>
      <w:r w:rsidR="00E41678" w:rsidRPr="00B75C68">
        <w:rPr>
          <w:rFonts w:ascii="Arial" w:hAnsi="Arial" w:cs="Arial"/>
          <w:sz w:val="24"/>
          <w:szCs w:val="24"/>
        </w:rPr>
        <w:t xml:space="preserve"> udzielającą Weldon Sp. z o.o.</w:t>
      </w:r>
      <w:r w:rsidRPr="00B75C68">
        <w:rPr>
          <w:rFonts w:ascii="Arial" w:hAnsi="Arial" w:cs="Arial"/>
          <w:sz w:val="24"/>
          <w:szCs w:val="24"/>
        </w:rPr>
        <w:t xml:space="preserve"> ul. Brzezówka 90A, 3</w:t>
      </w:r>
      <w:r w:rsidR="00832F54">
        <w:rPr>
          <w:rFonts w:ascii="Arial" w:hAnsi="Arial" w:cs="Arial"/>
          <w:sz w:val="24"/>
          <w:szCs w:val="24"/>
        </w:rPr>
        <w:t>9</w:t>
      </w:r>
      <w:r w:rsidRPr="00B75C68">
        <w:rPr>
          <w:rFonts w:ascii="Arial" w:hAnsi="Arial" w:cs="Arial"/>
          <w:sz w:val="24"/>
          <w:szCs w:val="24"/>
        </w:rPr>
        <w:t xml:space="preserve">-102 Brzezówka pozwolenia zintegrowanego </w:t>
      </w:r>
      <w:r w:rsidRPr="00B75C68">
        <w:rPr>
          <w:rFonts w:ascii="Arial" w:hAnsi="Arial" w:cs="Arial"/>
          <w:sz w:val="24"/>
          <w:szCs w:val="24"/>
        </w:rPr>
        <w:br/>
      </w:r>
      <w:r w:rsidR="0014347D" w:rsidRPr="00B75C68">
        <w:rPr>
          <w:rFonts w:ascii="Arial" w:hAnsi="Arial" w:cs="Arial"/>
          <w:sz w:val="24"/>
          <w:szCs w:val="24"/>
        </w:rPr>
        <w:t>na prowadzenie instalacji</w:t>
      </w:r>
      <w:r w:rsidRPr="00B75C68">
        <w:rPr>
          <w:rFonts w:ascii="Arial" w:hAnsi="Arial" w:cs="Arial"/>
          <w:sz w:val="24"/>
          <w:szCs w:val="24"/>
        </w:rPr>
        <w:t xml:space="preserve"> oc</w:t>
      </w:r>
      <w:r w:rsidR="00BC5CEE">
        <w:rPr>
          <w:rFonts w:ascii="Arial" w:hAnsi="Arial" w:cs="Arial"/>
          <w:sz w:val="24"/>
          <w:szCs w:val="24"/>
        </w:rPr>
        <w:t>ynkowni ogniowej zlokalizowanej</w:t>
      </w:r>
      <w:r w:rsidRPr="00B75C68">
        <w:rPr>
          <w:rFonts w:ascii="Arial" w:hAnsi="Arial" w:cs="Arial"/>
          <w:sz w:val="24"/>
          <w:szCs w:val="24"/>
        </w:rPr>
        <w:t xml:space="preserve"> przy </w:t>
      </w:r>
      <w:r w:rsidR="008931D6">
        <w:rPr>
          <w:rFonts w:ascii="Arial" w:hAnsi="Arial" w:cs="Arial"/>
          <w:sz w:val="24"/>
          <w:szCs w:val="24"/>
        </w:rPr>
        <w:br/>
      </w:r>
      <w:r w:rsidRPr="00B75C68">
        <w:rPr>
          <w:rFonts w:ascii="Arial" w:hAnsi="Arial" w:cs="Arial"/>
          <w:sz w:val="24"/>
          <w:szCs w:val="24"/>
        </w:rPr>
        <w:t xml:space="preserve">ul. Metalowców 25 w Dębicy, </w:t>
      </w:r>
      <w:r w:rsidR="0014347D" w:rsidRPr="00B75C68">
        <w:rPr>
          <w:rFonts w:ascii="Arial" w:hAnsi="Arial" w:cs="Arial"/>
          <w:sz w:val="24"/>
          <w:szCs w:val="24"/>
        </w:rPr>
        <w:t>w następujący sposób:</w:t>
      </w:r>
    </w:p>
    <w:p w:rsidR="0014347D" w:rsidRPr="0014347D" w:rsidRDefault="0014347D" w:rsidP="00586EAE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4347D" w:rsidRPr="00B442A0" w:rsidRDefault="0014347D" w:rsidP="00586EAE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42A0">
        <w:rPr>
          <w:rFonts w:ascii="Arial" w:hAnsi="Arial" w:cs="Arial"/>
          <w:b/>
          <w:sz w:val="24"/>
          <w:szCs w:val="24"/>
          <w:u w:val="single"/>
        </w:rPr>
        <w:t>I.1. Po słowie orzekam w miejsce zapisu:</w:t>
      </w:r>
    </w:p>
    <w:p w:rsidR="0014347D" w:rsidRPr="0014347D" w:rsidRDefault="003A47DB" w:rsidP="00586EAE">
      <w:pPr>
        <w:pStyle w:val="Default"/>
        <w:spacing w:before="120" w:line="276" w:lineRule="auto"/>
        <w:jc w:val="both"/>
        <w:rPr>
          <w:rFonts w:ascii="Arial" w:hAnsi="Arial" w:cs="Arial"/>
          <w:color w:val="FF0000"/>
        </w:rPr>
      </w:pPr>
      <w:r w:rsidRPr="0035047C">
        <w:rPr>
          <w:rFonts w:ascii="Arial" w:hAnsi="Arial" w:cs="Arial"/>
        </w:rPr>
        <w:t xml:space="preserve">udzielam Polimex Mostostal S.A. (regon 710252031) pozwolenia zintegrowanego na prowadzenie instalacji </w:t>
      </w:r>
      <w:r w:rsidRPr="000F584E">
        <w:rPr>
          <w:rFonts w:ascii="Arial" w:hAnsi="Arial" w:cs="Arial"/>
          <w:color w:val="auto"/>
        </w:rPr>
        <w:t>ocynkowni ogniowej o zdolności produkcyjnej</w:t>
      </w:r>
      <w:r w:rsidRPr="000F584E">
        <w:rPr>
          <w:rFonts w:ascii="Arial" w:hAnsi="Arial" w:cs="Arial"/>
          <w:color w:val="auto"/>
        </w:rPr>
        <w:br/>
        <w:t>24 000 Mg/rok ocynkowanych wyrobów stalowych w Zakładzie Zabezpieczeń Antykorozyjnych, Oddział Dębica w Dębicy i określam</w:t>
      </w:r>
      <w:r w:rsidR="0014347D" w:rsidRPr="000F584E">
        <w:rPr>
          <w:rFonts w:ascii="Arial" w:hAnsi="Arial" w:cs="Arial"/>
          <w:color w:val="auto"/>
        </w:rPr>
        <w:t>:</w:t>
      </w:r>
    </w:p>
    <w:p w:rsidR="0014347D" w:rsidRPr="0014347D" w:rsidRDefault="0014347D" w:rsidP="00586EAE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14347D" w:rsidRPr="00B442A0" w:rsidRDefault="0014347D" w:rsidP="00586EAE">
      <w:pPr>
        <w:tabs>
          <w:tab w:val="left" w:pos="0"/>
        </w:tabs>
        <w:spacing w:before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442A0">
        <w:rPr>
          <w:rFonts w:ascii="Arial" w:hAnsi="Arial" w:cs="Arial"/>
          <w:b/>
          <w:sz w:val="24"/>
          <w:szCs w:val="24"/>
          <w:u w:val="single"/>
        </w:rPr>
        <w:lastRenderedPageBreak/>
        <w:t>wprowadzam zapis:</w:t>
      </w:r>
    </w:p>
    <w:p w:rsidR="00B442A0" w:rsidRPr="00B442A0" w:rsidRDefault="00B442A0" w:rsidP="00586EA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442A0">
        <w:rPr>
          <w:rFonts w:ascii="Arial" w:hAnsi="Arial" w:cs="Arial"/>
          <w:sz w:val="24"/>
          <w:szCs w:val="24"/>
        </w:rPr>
        <w:t>udzielam Weldon Sp. z o.o., ul. Brzezówka 90A, 3</w:t>
      </w:r>
      <w:r w:rsidR="00832F54">
        <w:rPr>
          <w:rFonts w:ascii="Arial" w:hAnsi="Arial" w:cs="Arial"/>
          <w:sz w:val="24"/>
          <w:szCs w:val="24"/>
        </w:rPr>
        <w:t>9</w:t>
      </w:r>
      <w:r w:rsidRPr="00B442A0">
        <w:rPr>
          <w:rFonts w:ascii="Arial" w:hAnsi="Arial" w:cs="Arial"/>
          <w:sz w:val="24"/>
          <w:szCs w:val="24"/>
        </w:rPr>
        <w:t xml:space="preserve">-102 Brzezówka, </w:t>
      </w:r>
      <w:r w:rsidR="008931D6">
        <w:rPr>
          <w:rFonts w:ascii="Arial" w:hAnsi="Arial" w:cs="Arial"/>
          <w:sz w:val="24"/>
          <w:szCs w:val="24"/>
        </w:rPr>
        <w:br/>
      </w:r>
      <w:r w:rsidRPr="00B442A0">
        <w:rPr>
          <w:rFonts w:ascii="Arial" w:hAnsi="Arial" w:cs="Arial"/>
          <w:sz w:val="24"/>
          <w:szCs w:val="24"/>
        </w:rPr>
        <w:t xml:space="preserve">NIP 872-21-67-676, REGON 691752495 pozwolenia zintegrowanego </w:t>
      </w:r>
      <w:r w:rsidR="00E01B50">
        <w:rPr>
          <w:rFonts w:ascii="Arial" w:hAnsi="Arial" w:cs="Arial"/>
          <w:sz w:val="24"/>
          <w:szCs w:val="24"/>
        </w:rPr>
        <w:br/>
      </w:r>
      <w:r w:rsidRPr="00B442A0">
        <w:rPr>
          <w:rFonts w:ascii="Arial" w:hAnsi="Arial" w:cs="Arial"/>
          <w:sz w:val="24"/>
          <w:szCs w:val="24"/>
        </w:rPr>
        <w:t xml:space="preserve">na prowadzenie instalacji ocynkowni ogniowej o zdolności produkcyjnej </w:t>
      </w:r>
      <w:r w:rsidR="008931D6">
        <w:rPr>
          <w:rFonts w:ascii="Arial" w:hAnsi="Arial" w:cs="Arial"/>
          <w:sz w:val="24"/>
          <w:szCs w:val="24"/>
        </w:rPr>
        <w:br/>
      </w:r>
      <w:r w:rsidRPr="00B442A0">
        <w:rPr>
          <w:rFonts w:ascii="Arial" w:hAnsi="Arial" w:cs="Arial"/>
          <w:sz w:val="24"/>
          <w:szCs w:val="24"/>
        </w:rPr>
        <w:t>32 000 Mg/rok ocynkowanych wyrobów stalowych</w:t>
      </w:r>
      <w:r w:rsidR="00BC5CEE">
        <w:rPr>
          <w:rFonts w:ascii="Arial" w:hAnsi="Arial" w:cs="Arial"/>
          <w:sz w:val="24"/>
          <w:szCs w:val="24"/>
        </w:rPr>
        <w:t>,</w:t>
      </w:r>
      <w:r w:rsidRPr="00B442A0">
        <w:rPr>
          <w:rFonts w:ascii="Arial" w:hAnsi="Arial" w:cs="Arial"/>
          <w:sz w:val="24"/>
          <w:szCs w:val="24"/>
        </w:rPr>
        <w:t xml:space="preserve"> zlokalizo</w:t>
      </w:r>
      <w:r w:rsidR="00BC5CEE">
        <w:rPr>
          <w:rFonts w:ascii="Arial" w:hAnsi="Arial" w:cs="Arial"/>
          <w:sz w:val="24"/>
          <w:szCs w:val="24"/>
        </w:rPr>
        <w:t xml:space="preserve">wanej </w:t>
      </w:r>
      <w:r w:rsidR="008931D6">
        <w:rPr>
          <w:rFonts w:ascii="Arial" w:hAnsi="Arial" w:cs="Arial"/>
          <w:sz w:val="24"/>
          <w:szCs w:val="24"/>
        </w:rPr>
        <w:t xml:space="preserve">przy </w:t>
      </w:r>
      <w:r w:rsidR="00E01B50">
        <w:rPr>
          <w:rFonts w:ascii="Arial" w:hAnsi="Arial" w:cs="Arial"/>
          <w:sz w:val="24"/>
          <w:szCs w:val="24"/>
        </w:rPr>
        <w:br/>
      </w:r>
      <w:r w:rsidR="008931D6">
        <w:rPr>
          <w:rFonts w:ascii="Arial" w:hAnsi="Arial" w:cs="Arial"/>
          <w:sz w:val="24"/>
          <w:szCs w:val="24"/>
        </w:rPr>
        <w:t xml:space="preserve">ul. Metalowców 25, </w:t>
      </w:r>
      <w:r w:rsidRPr="00B442A0">
        <w:rPr>
          <w:rFonts w:ascii="Arial" w:hAnsi="Arial" w:cs="Arial"/>
          <w:sz w:val="24"/>
          <w:szCs w:val="24"/>
        </w:rPr>
        <w:t>39-200 Dębica określam:</w:t>
      </w:r>
    </w:p>
    <w:p w:rsidR="0014347D" w:rsidRPr="00566BCC" w:rsidRDefault="00566BCC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BCC">
        <w:rPr>
          <w:rFonts w:ascii="Arial" w:hAnsi="Arial" w:cs="Arial"/>
          <w:b/>
          <w:sz w:val="24"/>
          <w:szCs w:val="24"/>
          <w:u w:val="single"/>
        </w:rPr>
        <w:t>I.2. Punkt I.2</w:t>
      </w:r>
      <w:r w:rsidR="0014347D" w:rsidRPr="00566BCC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8C0268" w:rsidRPr="00566BCC" w:rsidRDefault="008C0268" w:rsidP="00586EAE">
      <w:pPr>
        <w:tabs>
          <w:tab w:val="left" w:pos="-2977"/>
        </w:tabs>
        <w:suppressAutoHyphens/>
        <w:spacing w:after="240" w:line="276" w:lineRule="auto"/>
        <w:jc w:val="both"/>
        <w:rPr>
          <w:rFonts w:ascii="Arial" w:hAnsi="Arial" w:cs="Arial"/>
          <w:b/>
          <w:sz w:val="24"/>
        </w:rPr>
      </w:pPr>
      <w:r w:rsidRPr="00566BCC">
        <w:rPr>
          <w:rFonts w:ascii="Arial" w:hAnsi="Arial" w:cs="Arial"/>
          <w:b/>
          <w:sz w:val="24"/>
        </w:rPr>
        <w:t>I.2. Parametry instalacji istotne z punktu widzenia prze</w:t>
      </w:r>
      <w:r w:rsidR="00566BCC">
        <w:rPr>
          <w:rFonts w:ascii="Arial" w:hAnsi="Arial" w:cs="Arial"/>
          <w:b/>
          <w:sz w:val="24"/>
        </w:rPr>
        <w:t>ciwdziałania zanieczyszczeniom</w:t>
      </w:r>
    </w:p>
    <w:p w:rsidR="008C0268" w:rsidRPr="00566BCC" w:rsidRDefault="008C0268" w:rsidP="00586EAE">
      <w:pPr>
        <w:tabs>
          <w:tab w:val="left" w:pos="-2977"/>
        </w:tabs>
        <w:suppressAutoHyphens/>
        <w:spacing w:before="120" w:line="276" w:lineRule="auto"/>
        <w:jc w:val="both"/>
        <w:rPr>
          <w:rFonts w:ascii="Arial" w:hAnsi="Arial" w:cs="Arial"/>
          <w:sz w:val="24"/>
        </w:rPr>
      </w:pPr>
      <w:r w:rsidRPr="008C0268">
        <w:rPr>
          <w:rFonts w:ascii="Arial" w:hAnsi="Arial" w:cs="Arial"/>
          <w:b/>
          <w:sz w:val="24"/>
        </w:rPr>
        <w:t>I.2.1.</w:t>
      </w:r>
      <w:r w:rsidRPr="008C0268">
        <w:rPr>
          <w:rFonts w:ascii="Arial" w:hAnsi="Arial" w:cs="Arial"/>
          <w:sz w:val="24"/>
        </w:rPr>
        <w:t xml:space="preserve"> Piec (wanna) cynkowniczy o pojemności 29,4 m</w:t>
      </w:r>
      <w:r w:rsidRPr="005812F7">
        <w:rPr>
          <w:rFonts w:ascii="Arial" w:hAnsi="Arial" w:cs="Arial"/>
          <w:sz w:val="24"/>
          <w:vertAlign w:val="superscript"/>
        </w:rPr>
        <w:t>3</w:t>
      </w:r>
      <w:r w:rsidRPr="008C0268">
        <w:rPr>
          <w:rFonts w:ascii="Arial" w:hAnsi="Arial" w:cs="Arial"/>
          <w:sz w:val="24"/>
        </w:rPr>
        <w:t xml:space="preserve">, wyposażony w 4 palniki gazowe o mocy 440 kW każdy, ogrzewające zawartość wanny do temperatury </w:t>
      </w:r>
      <w:r w:rsidR="000F584E">
        <w:rPr>
          <w:rFonts w:ascii="Arial" w:hAnsi="Arial" w:cs="Arial"/>
          <w:sz w:val="24"/>
        </w:rPr>
        <w:br/>
      </w:r>
      <w:r w:rsidRPr="008C0268">
        <w:rPr>
          <w:rFonts w:ascii="Arial" w:hAnsi="Arial" w:cs="Arial"/>
          <w:sz w:val="24"/>
        </w:rPr>
        <w:t>ok. 450</w:t>
      </w:r>
      <w:r w:rsidRPr="005812F7">
        <w:rPr>
          <w:rFonts w:ascii="Arial" w:hAnsi="Arial" w:cs="Arial"/>
          <w:sz w:val="24"/>
          <w:vertAlign w:val="superscript"/>
        </w:rPr>
        <w:t xml:space="preserve">o </w:t>
      </w:r>
      <w:r w:rsidRPr="008C0268">
        <w:rPr>
          <w:rFonts w:ascii="Arial" w:hAnsi="Arial" w:cs="Arial"/>
          <w:sz w:val="24"/>
        </w:rPr>
        <w:t xml:space="preserve">C, spaliny będą odprowadzane do powietrza emitorem E-3. Opary znad wanny cynkowniczej będą odprowadzane do powietrza poprzez odciągi brzegowe </w:t>
      </w:r>
      <w:r w:rsidRPr="00566BCC">
        <w:rPr>
          <w:rFonts w:ascii="Arial" w:hAnsi="Arial" w:cs="Arial"/>
          <w:sz w:val="24"/>
        </w:rPr>
        <w:t xml:space="preserve">emitorem E-5. </w:t>
      </w:r>
    </w:p>
    <w:p w:rsidR="008C0268" w:rsidRPr="00566BCC" w:rsidRDefault="008C0268" w:rsidP="00586EAE">
      <w:pPr>
        <w:tabs>
          <w:tab w:val="left" w:pos="-2977"/>
        </w:tabs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b/>
          <w:sz w:val="24"/>
        </w:rPr>
        <w:t>I.2.2</w:t>
      </w:r>
      <w:r w:rsidRPr="00566BCC">
        <w:rPr>
          <w:rFonts w:ascii="Arial" w:hAnsi="Arial" w:cs="Arial"/>
          <w:sz w:val="24"/>
        </w:rPr>
        <w:t>. Dwukomorowa suszarka ogrzewana 4 palnikami gazowymi o mocy 130 kW każdy, temperatura suszenia - 120</w:t>
      </w:r>
      <w:r w:rsidRPr="00617856">
        <w:rPr>
          <w:rFonts w:ascii="Arial" w:hAnsi="Arial" w:cs="Arial"/>
          <w:sz w:val="24"/>
          <w:vertAlign w:val="superscript"/>
        </w:rPr>
        <w:t>o</w:t>
      </w:r>
      <w:r w:rsidRPr="00566BCC">
        <w:rPr>
          <w:rFonts w:ascii="Arial" w:hAnsi="Arial" w:cs="Arial"/>
          <w:sz w:val="24"/>
        </w:rPr>
        <w:t>C, spaliny będą odprowadzane do powietrza emitorem E-3.</w:t>
      </w:r>
    </w:p>
    <w:p w:rsidR="00BD5C82" w:rsidRPr="00566BCC" w:rsidRDefault="008C0268" w:rsidP="00586EAE">
      <w:pPr>
        <w:tabs>
          <w:tab w:val="left" w:pos="-2977"/>
        </w:tabs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b/>
          <w:sz w:val="24"/>
        </w:rPr>
        <w:t>I.2.3</w:t>
      </w:r>
      <w:r w:rsidRPr="00566BCC">
        <w:rPr>
          <w:rFonts w:ascii="Arial" w:hAnsi="Arial" w:cs="Arial"/>
          <w:sz w:val="24"/>
        </w:rPr>
        <w:t xml:space="preserve">. Wanny procesowe do: </w:t>
      </w:r>
    </w:p>
    <w:p w:rsidR="00C33396" w:rsidRPr="00566BCC" w:rsidRDefault="008C0268" w:rsidP="00586EAE">
      <w:pPr>
        <w:pStyle w:val="Akapitzlist"/>
        <w:numPr>
          <w:ilvl w:val="0"/>
          <w:numId w:val="11"/>
        </w:numPr>
        <w:tabs>
          <w:tab w:val="left" w:pos="-2977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sz w:val="24"/>
        </w:rPr>
        <w:t xml:space="preserve">odtłuszczania - 2 szt. o pojemności </w:t>
      </w:r>
      <w:r w:rsidR="00C33396" w:rsidRPr="00566BCC">
        <w:rPr>
          <w:rFonts w:ascii="Arial" w:hAnsi="Arial" w:cs="Arial"/>
          <w:sz w:val="24"/>
        </w:rPr>
        <w:t xml:space="preserve">24,15 </w:t>
      </w:r>
      <w:r w:rsidRPr="00566BCC">
        <w:rPr>
          <w:rFonts w:ascii="Arial" w:hAnsi="Arial" w:cs="Arial"/>
          <w:sz w:val="24"/>
        </w:rPr>
        <w:t>m</w:t>
      </w:r>
      <w:r w:rsidRPr="00566BCC">
        <w:rPr>
          <w:rFonts w:ascii="Arial" w:hAnsi="Arial" w:cs="Arial"/>
          <w:sz w:val="24"/>
          <w:vertAlign w:val="superscript"/>
        </w:rPr>
        <w:t>3</w:t>
      </w:r>
      <w:r w:rsidRPr="00566BCC">
        <w:rPr>
          <w:rFonts w:ascii="Arial" w:hAnsi="Arial" w:cs="Arial"/>
          <w:sz w:val="24"/>
        </w:rPr>
        <w:t xml:space="preserve"> każda, ogrzewane ciepłą wodą technologiczną w obiegu zamkniętym,</w:t>
      </w:r>
    </w:p>
    <w:p w:rsidR="00BC5CEE" w:rsidRDefault="008C0268" w:rsidP="00BC5CEE">
      <w:pPr>
        <w:pStyle w:val="Akapitzlist"/>
        <w:numPr>
          <w:ilvl w:val="0"/>
          <w:numId w:val="11"/>
        </w:numPr>
        <w:tabs>
          <w:tab w:val="left" w:pos="-2977"/>
        </w:tabs>
        <w:suppressAutoHyphens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BC5CEE">
        <w:rPr>
          <w:rFonts w:ascii="Arial" w:hAnsi="Arial" w:cs="Arial"/>
          <w:sz w:val="24"/>
        </w:rPr>
        <w:t xml:space="preserve">trawienia - 4 szt o pojemności </w:t>
      </w:r>
      <w:r w:rsidR="00C33396" w:rsidRPr="00BC5CEE">
        <w:rPr>
          <w:rFonts w:ascii="Arial" w:hAnsi="Arial" w:cs="Arial"/>
          <w:sz w:val="24"/>
        </w:rPr>
        <w:t>24,15 m</w:t>
      </w:r>
      <w:r w:rsidR="00C33396" w:rsidRPr="00BC5CEE">
        <w:rPr>
          <w:rFonts w:ascii="Arial" w:hAnsi="Arial" w:cs="Arial"/>
          <w:sz w:val="24"/>
          <w:vertAlign w:val="superscript"/>
        </w:rPr>
        <w:t>3</w:t>
      </w:r>
      <w:r w:rsidR="00C33396" w:rsidRPr="00BC5CEE">
        <w:rPr>
          <w:rFonts w:ascii="Arial" w:hAnsi="Arial" w:cs="Arial"/>
          <w:sz w:val="24"/>
        </w:rPr>
        <w:t xml:space="preserve"> </w:t>
      </w:r>
      <w:r w:rsidRPr="00BC5CEE">
        <w:rPr>
          <w:rFonts w:ascii="Arial" w:hAnsi="Arial" w:cs="Arial"/>
          <w:sz w:val="24"/>
        </w:rPr>
        <w:t>każda</w:t>
      </w:r>
      <w:r w:rsidR="00BC5CEE" w:rsidRPr="00BC5CEE">
        <w:rPr>
          <w:rFonts w:ascii="Arial" w:hAnsi="Arial" w:cs="Arial"/>
          <w:sz w:val="24"/>
        </w:rPr>
        <w:t>,</w:t>
      </w:r>
      <w:r w:rsidRPr="00BC5CEE">
        <w:rPr>
          <w:rFonts w:ascii="Arial" w:hAnsi="Arial" w:cs="Arial"/>
          <w:sz w:val="24"/>
        </w:rPr>
        <w:t xml:space="preserve"> wyposażone w odciągi brzegowe odprowadzające opary wspólnym kolektorem do absorberów</w:t>
      </w:r>
      <w:r w:rsidR="000F172A">
        <w:rPr>
          <w:rFonts w:ascii="Arial" w:hAnsi="Arial" w:cs="Arial"/>
          <w:sz w:val="24"/>
        </w:rPr>
        <w:t>,</w:t>
      </w:r>
    </w:p>
    <w:p w:rsidR="00C33396" w:rsidRPr="00BC5CEE" w:rsidRDefault="008C0268" w:rsidP="00BC5CEE">
      <w:pPr>
        <w:pStyle w:val="Akapitzlist"/>
        <w:numPr>
          <w:ilvl w:val="0"/>
          <w:numId w:val="11"/>
        </w:numPr>
        <w:tabs>
          <w:tab w:val="left" w:pos="-2977"/>
        </w:tabs>
        <w:suppressAutoHyphens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BC5CEE">
        <w:rPr>
          <w:rFonts w:ascii="Arial" w:hAnsi="Arial" w:cs="Arial"/>
          <w:sz w:val="24"/>
        </w:rPr>
        <w:t xml:space="preserve">odtrawiania o pojemności </w:t>
      </w:r>
      <w:r w:rsidR="00C33396" w:rsidRPr="00BC5CEE">
        <w:rPr>
          <w:rFonts w:ascii="Arial" w:hAnsi="Arial" w:cs="Arial"/>
          <w:sz w:val="24"/>
        </w:rPr>
        <w:t>24,15 m</w:t>
      </w:r>
      <w:r w:rsidR="00C33396" w:rsidRPr="00BC5CEE">
        <w:rPr>
          <w:rFonts w:ascii="Arial" w:hAnsi="Arial" w:cs="Arial"/>
          <w:sz w:val="24"/>
          <w:vertAlign w:val="superscript"/>
        </w:rPr>
        <w:t>3</w:t>
      </w:r>
      <w:r w:rsidR="00C33396" w:rsidRPr="00BC5CEE">
        <w:rPr>
          <w:rFonts w:ascii="Arial" w:hAnsi="Arial" w:cs="Arial"/>
          <w:sz w:val="24"/>
        </w:rPr>
        <w:t xml:space="preserve"> </w:t>
      </w:r>
      <w:r w:rsidRPr="00BC5CEE">
        <w:rPr>
          <w:rFonts w:ascii="Arial" w:hAnsi="Arial" w:cs="Arial"/>
          <w:sz w:val="24"/>
        </w:rPr>
        <w:t>wyposażona w odciągi brzegowe odprowadzające opary wspólnym kolektorem do absorberów</w:t>
      </w:r>
      <w:r w:rsidR="000F172A">
        <w:rPr>
          <w:rFonts w:ascii="Arial" w:hAnsi="Arial" w:cs="Arial"/>
          <w:sz w:val="24"/>
        </w:rPr>
        <w:t>,</w:t>
      </w:r>
    </w:p>
    <w:p w:rsidR="008C0268" w:rsidRPr="00566BCC" w:rsidRDefault="008C0268" w:rsidP="00586EAE">
      <w:pPr>
        <w:pStyle w:val="Akapitzlist"/>
        <w:numPr>
          <w:ilvl w:val="0"/>
          <w:numId w:val="11"/>
        </w:numPr>
        <w:tabs>
          <w:tab w:val="left" w:pos="-2977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sz w:val="24"/>
        </w:rPr>
        <w:t xml:space="preserve">topnikowania o pojemności </w:t>
      </w:r>
      <w:r w:rsidR="00C33396" w:rsidRPr="00566BCC">
        <w:rPr>
          <w:rFonts w:ascii="Arial" w:hAnsi="Arial" w:cs="Arial"/>
          <w:sz w:val="24"/>
        </w:rPr>
        <w:t xml:space="preserve"> 24,15 m</w:t>
      </w:r>
      <w:r w:rsidR="00C33396" w:rsidRPr="00566BCC">
        <w:rPr>
          <w:rFonts w:ascii="Arial" w:hAnsi="Arial" w:cs="Arial"/>
          <w:sz w:val="24"/>
          <w:vertAlign w:val="superscript"/>
        </w:rPr>
        <w:t>3</w:t>
      </w:r>
      <w:r w:rsidR="000F172A">
        <w:rPr>
          <w:rFonts w:ascii="Arial" w:hAnsi="Arial" w:cs="Arial"/>
          <w:sz w:val="24"/>
        </w:rPr>
        <w:t>, ogrzewana wodą technologiczną</w:t>
      </w:r>
      <w:r w:rsidRPr="00566BCC">
        <w:rPr>
          <w:rFonts w:ascii="Arial" w:hAnsi="Arial" w:cs="Arial"/>
          <w:sz w:val="24"/>
        </w:rPr>
        <w:t xml:space="preserve"> </w:t>
      </w:r>
      <w:r w:rsidR="00566BCC" w:rsidRPr="00566BCC">
        <w:rPr>
          <w:rFonts w:ascii="Arial" w:hAnsi="Arial" w:cs="Arial"/>
          <w:sz w:val="24"/>
        </w:rPr>
        <w:br/>
      </w:r>
      <w:r w:rsidRPr="00566BCC">
        <w:rPr>
          <w:rFonts w:ascii="Arial" w:hAnsi="Arial" w:cs="Arial"/>
          <w:sz w:val="24"/>
        </w:rPr>
        <w:t xml:space="preserve">w obiegu zamkniętym. </w:t>
      </w:r>
    </w:p>
    <w:p w:rsidR="005F6C82" w:rsidRPr="00566BCC" w:rsidRDefault="008C0268" w:rsidP="00586EAE">
      <w:pPr>
        <w:tabs>
          <w:tab w:val="left" w:pos="-2977"/>
        </w:tabs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b/>
          <w:sz w:val="24"/>
        </w:rPr>
        <w:t>I.2.4.</w:t>
      </w:r>
      <w:r w:rsidRPr="00566BCC">
        <w:rPr>
          <w:rFonts w:ascii="Arial" w:hAnsi="Arial" w:cs="Arial"/>
          <w:sz w:val="24"/>
        </w:rPr>
        <w:t xml:space="preserve"> Wanny z wodą do: </w:t>
      </w:r>
    </w:p>
    <w:p w:rsidR="005F6C82" w:rsidRPr="00566BCC" w:rsidRDefault="008C0268" w:rsidP="00586EAE">
      <w:pPr>
        <w:pStyle w:val="Akapitzlist"/>
        <w:numPr>
          <w:ilvl w:val="0"/>
          <w:numId w:val="12"/>
        </w:numPr>
        <w:tabs>
          <w:tab w:val="left" w:pos="-2977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sz w:val="24"/>
        </w:rPr>
        <w:t xml:space="preserve">płukania - o pojemności </w:t>
      </w:r>
      <w:r w:rsidR="005F6C82" w:rsidRPr="00566BCC">
        <w:rPr>
          <w:rFonts w:ascii="Arial" w:hAnsi="Arial" w:cs="Arial"/>
          <w:sz w:val="24"/>
        </w:rPr>
        <w:t>24,15 m</w:t>
      </w:r>
      <w:r w:rsidR="005F6C82" w:rsidRPr="00566BCC">
        <w:rPr>
          <w:rFonts w:ascii="Arial" w:hAnsi="Arial" w:cs="Arial"/>
          <w:sz w:val="24"/>
          <w:vertAlign w:val="superscript"/>
        </w:rPr>
        <w:t>3</w:t>
      </w:r>
      <w:r w:rsidR="005F6C82" w:rsidRPr="00566BCC">
        <w:rPr>
          <w:rFonts w:ascii="Arial" w:hAnsi="Arial" w:cs="Arial"/>
          <w:sz w:val="24"/>
        </w:rPr>
        <w:t xml:space="preserve"> </w:t>
      </w:r>
      <w:r w:rsidRPr="00566BCC">
        <w:rPr>
          <w:rFonts w:ascii="Arial" w:hAnsi="Arial" w:cs="Arial"/>
          <w:sz w:val="24"/>
        </w:rPr>
        <w:t>(woda w obiegu zamkniętym)</w:t>
      </w:r>
      <w:r w:rsidR="00E01B50">
        <w:rPr>
          <w:rFonts w:ascii="Arial" w:hAnsi="Arial" w:cs="Arial"/>
          <w:sz w:val="24"/>
        </w:rPr>
        <w:t>,</w:t>
      </w:r>
    </w:p>
    <w:p w:rsidR="008C0268" w:rsidRPr="00566BCC" w:rsidRDefault="008C0268" w:rsidP="00586EAE">
      <w:pPr>
        <w:pStyle w:val="Akapitzlist"/>
        <w:numPr>
          <w:ilvl w:val="0"/>
          <w:numId w:val="12"/>
        </w:numPr>
        <w:tabs>
          <w:tab w:val="left" w:pos="-2977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sz w:val="24"/>
        </w:rPr>
        <w:t>studzenia - o pojemności</w:t>
      </w:r>
      <w:r w:rsidR="005F6C82" w:rsidRPr="00566BCC">
        <w:rPr>
          <w:rFonts w:ascii="Arial" w:hAnsi="Arial" w:cs="Arial"/>
          <w:sz w:val="24"/>
        </w:rPr>
        <w:t xml:space="preserve"> 37,8 m</w:t>
      </w:r>
      <w:r w:rsidR="005F6C82" w:rsidRPr="00566BCC">
        <w:rPr>
          <w:rFonts w:ascii="Arial" w:hAnsi="Arial" w:cs="Arial"/>
          <w:sz w:val="24"/>
          <w:vertAlign w:val="superscript"/>
        </w:rPr>
        <w:t>3</w:t>
      </w:r>
      <w:r w:rsidR="00E01B50">
        <w:rPr>
          <w:rFonts w:ascii="Arial" w:hAnsi="Arial" w:cs="Arial"/>
          <w:sz w:val="24"/>
        </w:rPr>
        <w:t>.</w:t>
      </w:r>
    </w:p>
    <w:p w:rsidR="008C0268" w:rsidRPr="00566BCC" w:rsidRDefault="008C0268" w:rsidP="00586EAE">
      <w:pPr>
        <w:tabs>
          <w:tab w:val="left" w:pos="-2977"/>
        </w:tabs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b/>
          <w:sz w:val="24"/>
        </w:rPr>
        <w:t>I.2.5.</w:t>
      </w:r>
      <w:r w:rsidRPr="00566BCC">
        <w:rPr>
          <w:rFonts w:ascii="Arial" w:hAnsi="Arial" w:cs="Arial"/>
          <w:sz w:val="24"/>
        </w:rPr>
        <w:t xml:space="preserve"> Absorbery -2 szt. zraszane wodą do absorpcji chlorowodoru</w:t>
      </w:r>
    </w:p>
    <w:p w:rsidR="005F6C82" w:rsidRPr="00566BCC" w:rsidRDefault="005F6C82" w:rsidP="00586EAE">
      <w:pPr>
        <w:tabs>
          <w:tab w:val="left" w:pos="-2977"/>
        </w:tabs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b/>
          <w:sz w:val="24"/>
        </w:rPr>
        <w:t>I.2.6</w:t>
      </w:r>
      <w:r w:rsidR="000F172A">
        <w:rPr>
          <w:rFonts w:ascii="Arial" w:hAnsi="Arial" w:cs="Arial"/>
          <w:b/>
          <w:sz w:val="24"/>
        </w:rPr>
        <w:t>.</w:t>
      </w:r>
      <w:r w:rsidRPr="00566BCC">
        <w:rPr>
          <w:rFonts w:ascii="Arial" w:hAnsi="Arial" w:cs="Arial"/>
          <w:sz w:val="24"/>
        </w:rPr>
        <w:t xml:space="preserve"> Regeneracja kąpieli:</w:t>
      </w:r>
    </w:p>
    <w:p w:rsidR="005F6C82" w:rsidRPr="00566BCC" w:rsidRDefault="005F6C82" w:rsidP="00586EAE">
      <w:pPr>
        <w:pStyle w:val="Akapitzlist"/>
        <w:numPr>
          <w:ilvl w:val="0"/>
          <w:numId w:val="13"/>
        </w:numPr>
        <w:tabs>
          <w:tab w:val="left" w:pos="-2977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sz w:val="24"/>
        </w:rPr>
        <w:t>regeneracja topnika,</w:t>
      </w:r>
    </w:p>
    <w:p w:rsidR="005F6C82" w:rsidRPr="00566BCC" w:rsidRDefault="009C498E" w:rsidP="00586EAE">
      <w:pPr>
        <w:pStyle w:val="Akapitzlist"/>
        <w:numPr>
          <w:ilvl w:val="0"/>
          <w:numId w:val="13"/>
        </w:numPr>
        <w:tabs>
          <w:tab w:val="left" w:pos="-2977"/>
        </w:tabs>
        <w:suppressAutoHyphens/>
        <w:spacing w:line="276" w:lineRule="auto"/>
        <w:contextualSpacing w:val="0"/>
        <w:jc w:val="both"/>
        <w:rPr>
          <w:rFonts w:ascii="Arial" w:hAnsi="Arial" w:cs="Arial"/>
          <w:sz w:val="24"/>
        </w:rPr>
      </w:pPr>
      <w:r w:rsidRPr="00566BCC">
        <w:rPr>
          <w:rFonts w:ascii="Arial" w:hAnsi="Arial" w:cs="Arial"/>
          <w:sz w:val="24"/>
        </w:rPr>
        <w:t>regeneracja kąpieli odtłuszczających i kąpieli trawiących.</w:t>
      </w:r>
    </w:p>
    <w:p w:rsidR="000157E1" w:rsidRPr="00566BCC" w:rsidRDefault="009C498E" w:rsidP="00586EAE">
      <w:pPr>
        <w:tabs>
          <w:tab w:val="left" w:pos="-2977"/>
        </w:tabs>
        <w:suppressAutoHyphens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66BCC">
        <w:rPr>
          <w:rFonts w:ascii="Arial" w:hAnsi="Arial" w:cs="Arial"/>
          <w:b/>
          <w:sz w:val="24"/>
          <w:szCs w:val="24"/>
        </w:rPr>
        <w:t>I.</w:t>
      </w:r>
      <w:r w:rsidR="007F420B" w:rsidRPr="00566BCC">
        <w:rPr>
          <w:rFonts w:ascii="Arial" w:hAnsi="Arial" w:cs="Arial"/>
          <w:b/>
          <w:sz w:val="24"/>
          <w:szCs w:val="24"/>
        </w:rPr>
        <w:t xml:space="preserve">2.7. </w:t>
      </w:r>
      <w:r w:rsidR="000157E1" w:rsidRPr="00566BCC">
        <w:rPr>
          <w:rFonts w:ascii="Arial" w:hAnsi="Arial" w:cs="Arial"/>
          <w:sz w:val="24"/>
          <w:szCs w:val="24"/>
        </w:rPr>
        <w:t>Neutralizator (oczyszczalnia) ścieków przemysłowych:</w:t>
      </w:r>
      <w:r w:rsidR="000157E1" w:rsidRPr="00566BCC">
        <w:rPr>
          <w:rFonts w:ascii="Arial" w:hAnsi="Arial" w:cs="Arial"/>
          <w:b/>
          <w:sz w:val="24"/>
          <w:szCs w:val="24"/>
        </w:rPr>
        <w:t xml:space="preserve"> </w:t>
      </w:r>
    </w:p>
    <w:p w:rsidR="000157E1" w:rsidRPr="00763A66" w:rsidRDefault="000157E1" w:rsidP="00586EA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6BCC">
        <w:rPr>
          <w:rFonts w:ascii="Arial" w:hAnsi="Arial" w:cs="Arial"/>
          <w:sz w:val="24"/>
          <w:szCs w:val="24"/>
        </w:rPr>
        <w:t>częś</w:t>
      </w:r>
      <w:r w:rsidR="00050722" w:rsidRPr="00566BCC">
        <w:rPr>
          <w:rFonts w:ascii="Arial" w:hAnsi="Arial" w:cs="Arial"/>
          <w:sz w:val="24"/>
          <w:szCs w:val="24"/>
        </w:rPr>
        <w:t>c</w:t>
      </w:r>
      <w:r w:rsidR="007F420B" w:rsidRPr="00566BCC">
        <w:rPr>
          <w:rFonts w:ascii="Arial" w:hAnsi="Arial" w:cs="Arial"/>
          <w:sz w:val="24"/>
          <w:szCs w:val="24"/>
        </w:rPr>
        <w:t>i</w:t>
      </w:r>
      <w:r w:rsidRPr="00566BCC">
        <w:rPr>
          <w:rFonts w:ascii="Arial" w:hAnsi="Arial" w:cs="Arial"/>
          <w:sz w:val="24"/>
          <w:szCs w:val="24"/>
        </w:rPr>
        <w:t xml:space="preserve"> do oczyszczania wód popłucznych w obiegu zamkniętym  – zbiornik do magazynowania ścieków ZP o pojemności 1,5 m</w:t>
      </w:r>
      <w:r w:rsidRPr="00566BCC">
        <w:rPr>
          <w:rFonts w:ascii="Arial" w:hAnsi="Arial" w:cs="Arial"/>
          <w:sz w:val="24"/>
          <w:szCs w:val="24"/>
          <w:vertAlign w:val="superscript"/>
        </w:rPr>
        <w:t>3</w:t>
      </w:r>
      <w:r w:rsidRPr="00566BCC">
        <w:rPr>
          <w:rFonts w:ascii="Arial" w:hAnsi="Arial" w:cs="Arial"/>
          <w:sz w:val="24"/>
          <w:szCs w:val="24"/>
        </w:rPr>
        <w:t>, komora neutralizacji KN o pojemności 1 m</w:t>
      </w:r>
      <w:r w:rsidRPr="00566BCC">
        <w:rPr>
          <w:rFonts w:ascii="Arial" w:hAnsi="Arial" w:cs="Arial"/>
          <w:sz w:val="24"/>
          <w:szCs w:val="24"/>
          <w:vertAlign w:val="superscript"/>
        </w:rPr>
        <w:t>3</w:t>
      </w:r>
      <w:r w:rsidRPr="00566BCC">
        <w:rPr>
          <w:rFonts w:ascii="Arial" w:hAnsi="Arial" w:cs="Arial"/>
          <w:sz w:val="24"/>
          <w:szCs w:val="24"/>
        </w:rPr>
        <w:t>, osadnik</w:t>
      </w:r>
      <w:r w:rsidRPr="00E90BBE">
        <w:rPr>
          <w:rFonts w:ascii="Arial" w:hAnsi="Arial" w:cs="Arial"/>
          <w:sz w:val="24"/>
          <w:szCs w:val="24"/>
        </w:rPr>
        <w:t xml:space="preserve"> wtórny do sedymentacji osadu OPK </w:t>
      </w:r>
      <w:r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o pojemności 21,8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E90BBE">
        <w:rPr>
          <w:rFonts w:ascii="Arial" w:hAnsi="Arial" w:cs="Arial"/>
          <w:sz w:val="24"/>
          <w:szCs w:val="24"/>
        </w:rPr>
        <w:t xml:space="preserve">zbiornik ścieków podczyszczonych ZPN </w:t>
      </w:r>
      <w:r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o pojemności 2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; </w:t>
      </w:r>
      <w:r w:rsidRPr="00763A66">
        <w:rPr>
          <w:rFonts w:ascii="Arial" w:hAnsi="Arial" w:cs="Arial"/>
          <w:sz w:val="24"/>
          <w:szCs w:val="24"/>
        </w:rPr>
        <w:t xml:space="preserve">oczyszczone ścieki ze zbiornika ZPN zawracane </w:t>
      </w:r>
      <w:r>
        <w:rPr>
          <w:rFonts w:ascii="Arial" w:hAnsi="Arial" w:cs="Arial"/>
          <w:sz w:val="24"/>
          <w:szCs w:val="24"/>
        </w:rPr>
        <w:t xml:space="preserve">będą </w:t>
      </w:r>
      <w:r w:rsidRPr="00763A66">
        <w:rPr>
          <w:rFonts w:ascii="Arial" w:hAnsi="Arial" w:cs="Arial"/>
          <w:sz w:val="24"/>
          <w:szCs w:val="24"/>
        </w:rPr>
        <w:t>za pomocą pompy do wanny płuczącej do</w:t>
      </w:r>
      <w:r>
        <w:rPr>
          <w:rFonts w:ascii="Arial" w:hAnsi="Arial" w:cs="Arial"/>
          <w:sz w:val="24"/>
          <w:szCs w:val="24"/>
        </w:rPr>
        <w:t xml:space="preserve"> hali ocynkowni;</w:t>
      </w:r>
    </w:p>
    <w:p w:rsidR="000157E1" w:rsidRPr="00E90BBE" w:rsidRDefault="000157E1" w:rsidP="00586EA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0BBE">
        <w:rPr>
          <w:rFonts w:ascii="Arial" w:hAnsi="Arial" w:cs="Arial"/>
          <w:sz w:val="24"/>
          <w:szCs w:val="24"/>
        </w:rPr>
        <w:lastRenderedPageBreak/>
        <w:t>część do oczyszczania  ścieków, pochodzących z rozlewów z hali, mycia wanien, płuczki studzącej, rozt</w:t>
      </w:r>
      <w:r w:rsidR="000F172A">
        <w:rPr>
          <w:rFonts w:ascii="Arial" w:hAnsi="Arial" w:cs="Arial"/>
          <w:sz w:val="24"/>
          <w:szCs w:val="24"/>
        </w:rPr>
        <w:t xml:space="preserve">woru z absorbera itp., </w:t>
      </w:r>
      <w:r w:rsidRPr="00E90BBE">
        <w:rPr>
          <w:rFonts w:ascii="Arial" w:hAnsi="Arial" w:cs="Arial"/>
          <w:sz w:val="24"/>
          <w:szCs w:val="24"/>
        </w:rPr>
        <w:t>zbiornik do magazynowania ścieków ZU o pojemności 33,5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 , reaktor do neutralizacji ścieków R o pojemności 5,5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 , zbiornik ścieków podczyszczonych i filtratu </w:t>
      </w:r>
      <w:r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z prasy ZF o pojemności 20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, filtr piaskowo – antracytowy </w:t>
      </w:r>
      <w:r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o przepustowości 5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>/h,</w:t>
      </w:r>
    </w:p>
    <w:p w:rsidR="000157E1" w:rsidRPr="00FC154F" w:rsidRDefault="000157E1" w:rsidP="00586EAE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90BBE">
        <w:rPr>
          <w:rFonts w:ascii="Arial" w:hAnsi="Arial" w:cs="Arial"/>
          <w:sz w:val="24"/>
          <w:szCs w:val="24"/>
        </w:rPr>
        <w:t xml:space="preserve">instalacja do odwaniania osadów - zbiornik osadów ZO o pojemności </w:t>
      </w:r>
      <w:r w:rsidR="000F172A"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20 m</w:t>
      </w:r>
      <w:r w:rsidRPr="00E90BBE">
        <w:rPr>
          <w:rFonts w:ascii="Arial" w:hAnsi="Arial" w:cs="Arial"/>
          <w:sz w:val="24"/>
          <w:szCs w:val="24"/>
          <w:vertAlign w:val="superscript"/>
        </w:rPr>
        <w:t>3</w:t>
      </w:r>
      <w:r w:rsidRPr="00E90BBE">
        <w:rPr>
          <w:rFonts w:ascii="Arial" w:hAnsi="Arial" w:cs="Arial"/>
          <w:sz w:val="24"/>
          <w:szCs w:val="24"/>
        </w:rPr>
        <w:t xml:space="preserve">, prasa filtracyjna do odwadniania osadów po neutralizacji </w:t>
      </w:r>
      <w:r w:rsidR="000F172A">
        <w:rPr>
          <w:rFonts w:ascii="Arial" w:hAnsi="Arial" w:cs="Arial"/>
          <w:sz w:val="24"/>
          <w:szCs w:val="24"/>
        </w:rPr>
        <w:br/>
      </w:r>
      <w:r w:rsidRPr="00E90BBE">
        <w:rPr>
          <w:rFonts w:ascii="Arial" w:hAnsi="Arial" w:cs="Arial"/>
          <w:sz w:val="24"/>
          <w:szCs w:val="24"/>
        </w:rPr>
        <w:t>o wydajności 30 kg/h, suszarka osadów ogrzewan</w:t>
      </w:r>
      <w:r>
        <w:rPr>
          <w:rFonts w:ascii="Arial" w:hAnsi="Arial" w:cs="Arial"/>
          <w:sz w:val="24"/>
          <w:szCs w:val="24"/>
        </w:rPr>
        <w:t xml:space="preserve">a spalinami z ogrzewania pieca </w:t>
      </w:r>
      <w:r w:rsidRPr="00FC154F">
        <w:rPr>
          <w:rFonts w:ascii="Arial" w:hAnsi="Arial" w:cs="Arial"/>
          <w:sz w:val="24"/>
          <w:szCs w:val="24"/>
        </w:rPr>
        <w:t>cynkowniczego.</w:t>
      </w:r>
    </w:p>
    <w:p w:rsidR="001B69B4" w:rsidRPr="00EE3520" w:rsidRDefault="001667DD" w:rsidP="00586EAE">
      <w:pPr>
        <w:spacing w:line="276" w:lineRule="auto"/>
        <w:jc w:val="both"/>
        <w:rPr>
          <w:rFonts w:ascii="Arial" w:hAnsi="Arial" w:cs="Arial"/>
          <w:sz w:val="24"/>
        </w:rPr>
      </w:pPr>
      <w:r w:rsidRPr="00E56D1B">
        <w:rPr>
          <w:rFonts w:ascii="Arial" w:hAnsi="Arial" w:cs="Arial"/>
          <w:b/>
          <w:sz w:val="24"/>
        </w:rPr>
        <w:t>I.2.</w:t>
      </w:r>
      <w:r w:rsidR="00FC154F" w:rsidRPr="00E56D1B">
        <w:rPr>
          <w:rFonts w:ascii="Arial" w:hAnsi="Arial" w:cs="Arial"/>
          <w:b/>
          <w:sz w:val="24"/>
        </w:rPr>
        <w:t>8</w:t>
      </w:r>
      <w:r w:rsidR="000F172A">
        <w:rPr>
          <w:rFonts w:ascii="Arial" w:hAnsi="Arial" w:cs="Arial"/>
          <w:b/>
          <w:sz w:val="24"/>
        </w:rPr>
        <w:t>.</w:t>
      </w:r>
      <w:r w:rsidRPr="00E56D1B">
        <w:rPr>
          <w:rFonts w:ascii="Arial" w:hAnsi="Arial" w:cs="Arial"/>
          <w:sz w:val="24"/>
        </w:rPr>
        <w:t xml:space="preserve"> </w:t>
      </w:r>
      <w:r w:rsidR="008C0268" w:rsidRPr="00E56D1B">
        <w:rPr>
          <w:rFonts w:ascii="Arial" w:hAnsi="Arial" w:cs="Arial"/>
          <w:sz w:val="24"/>
        </w:rPr>
        <w:t>Zbiorniki magazynowe naziemne - 3 szt. o pojemności 30 m</w:t>
      </w:r>
      <w:r w:rsidR="008C0268" w:rsidRPr="00E56D1B">
        <w:rPr>
          <w:rFonts w:ascii="Arial" w:hAnsi="Arial" w:cs="Arial"/>
          <w:sz w:val="24"/>
          <w:vertAlign w:val="superscript"/>
        </w:rPr>
        <w:t>3</w:t>
      </w:r>
      <w:r w:rsidR="008C0268" w:rsidRPr="00E56D1B">
        <w:rPr>
          <w:rFonts w:ascii="Arial" w:hAnsi="Arial" w:cs="Arial"/>
          <w:sz w:val="24"/>
        </w:rPr>
        <w:t xml:space="preserve"> każdy. Zbiorniki będą przeznaczone do magazynowania kwasu solnego o stężeniu 36% oraz </w:t>
      </w:r>
      <w:r w:rsidR="008C0268" w:rsidRPr="00EE3520">
        <w:rPr>
          <w:rFonts w:ascii="Arial" w:hAnsi="Arial" w:cs="Arial"/>
          <w:sz w:val="24"/>
        </w:rPr>
        <w:t>zużytych kąpieli trawiących i odtłuszczających (odpady)</w:t>
      </w:r>
      <w:r w:rsidR="00A20701" w:rsidRPr="00EE3520">
        <w:rPr>
          <w:rFonts w:ascii="Arial" w:hAnsi="Arial" w:cs="Arial"/>
          <w:sz w:val="24"/>
        </w:rPr>
        <w:t xml:space="preserve"> oraz oczyszczonych ścieków przemysłowych przed oddaniem ich do oczyszczalni w Oświęcimiu</w:t>
      </w:r>
      <w:r w:rsidR="008C0268" w:rsidRPr="00EE3520">
        <w:rPr>
          <w:rFonts w:ascii="Arial" w:hAnsi="Arial" w:cs="Arial"/>
          <w:sz w:val="24"/>
        </w:rPr>
        <w:t xml:space="preserve">. Zbiorniki zbudowane z tworzyw termoplastycznych będą posadowione </w:t>
      </w:r>
      <w:r w:rsidR="00A20701" w:rsidRPr="00EE3520">
        <w:rPr>
          <w:rFonts w:ascii="Arial" w:hAnsi="Arial" w:cs="Arial"/>
          <w:sz w:val="24"/>
        </w:rPr>
        <w:br/>
      </w:r>
      <w:r w:rsidR="008C0268" w:rsidRPr="00EE3520">
        <w:rPr>
          <w:rFonts w:ascii="Arial" w:hAnsi="Arial" w:cs="Arial"/>
          <w:sz w:val="24"/>
        </w:rPr>
        <w:t>w szczelnych tacach.</w:t>
      </w:r>
    </w:p>
    <w:p w:rsidR="000157E1" w:rsidRPr="00EE3520" w:rsidRDefault="00E56D1B" w:rsidP="00586EAE">
      <w:pPr>
        <w:spacing w:line="276" w:lineRule="auto"/>
        <w:jc w:val="both"/>
        <w:rPr>
          <w:rFonts w:ascii="Arial" w:hAnsi="Arial" w:cs="Arial"/>
          <w:b/>
          <w:sz w:val="32"/>
          <w:szCs w:val="24"/>
        </w:rPr>
      </w:pPr>
      <w:r w:rsidRPr="00EE3520">
        <w:rPr>
          <w:rFonts w:ascii="Arial" w:hAnsi="Arial" w:cs="Arial"/>
          <w:b/>
          <w:sz w:val="24"/>
        </w:rPr>
        <w:t>I.2.9</w:t>
      </w:r>
      <w:r w:rsidR="00A20701" w:rsidRPr="00EE3520">
        <w:rPr>
          <w:rFonts w:ascii="Arial" w:hAnsi="Arial" w:cs="Arial"/>
          <w:b/>
          <w:sz w:val="24"/>
        </w:rPr>
        <w:t>.</w:t>
      </w:r>
      <w:r w:rsidR="00A20701" w:rsidRPr="00EE3520">
        <w:rPr>
          <w:rFonts w:ascii="Arial" w:hAnsi="Arial" w:cs="Arial"/>
          <w:sz w:val="24"/>
        </w:rPr>
        <w:t xml:space="preserve"> </w:t>
      </w:r>
      <w:r w:rsidR="008C0268" w:rsidRPr="00EE3520">
        <w:rPr>
          <w:rFonts w:ascii="Arial" w:hAnsi="Arial" w:cs="Arial"/>
          <w:sz w:val="24"/>
        </w:rPr>
        <w:t>Magazyn wyrobów gotowych.</w:t>
      </w:r>
    </w:p>
    <w:p w:rsidR="008F3243" w:rsidRPr="00566BCC" w:rsidRDefault="008F3243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I.3</w:t>
      </w:r>
      <w:r w:rsidRPr="00566BCC">
        <w:rPr>
          <w:rFonts w:ascii="Arial" w:hAnsi="Arial" w:cs="Arial"/>
          <w:b/>
          <w:sz w:val="24"/>
          <w:szCs w:val="24"/>
          <w:u w:val="single"/>
        </w:rPr>
        <w:t>. Punkt I.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66BCC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1B69B4" w:rsidRDefault="008C0268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</w:rPr>
      </w:pPr>
      <w:r w:rsidRPr="001B69B4">
        <w:rPr>
          <w:rFonts w:ascii="Arial" w:hAnsi="Arial" w:cs="Arial"/>
          <w:b/>
          <w:sz w:val="24"/>
        </w:rPr>
        <w:t>I.3. Podstawowe procesy technologiczne prowadzone w instalacji.</w:t>
      </w:r>
    </w:p>
    <w:p w:rsidR="00617856" w:rsidRPr="00590709" w:rsidRDefault="00617856" w:rsidP="00586EAE">
      <w:p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b/>
          <w:sz w:val="24"/>
        </w:rPr>
        <w:t>I.3.1.</w:t>
      </w:r>
      <w:r w:rsidRPr="00590709">
        <w:rPr>
          <w:rFonts w:ascii="Arial" w:hAnsi="Arial" w:cs="Arial"/>
          <w:sz w:val="24"/>
        </w:rPr>
        <w:t xml:space="preserve"> Proces nakładania powłoki cynkowej na powierzchnię wyrobów metodą suchą będzie obejmował: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formowanie wsadów,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 xml:space="preserve">odtłuszczanie detali w kwaśnej kąpieli odtłuszczającej zawierającej wodny roztwór kwasu solnego o stężeniu 5-6% z dodatkiem preparatu odtłuszczającego, 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trawienie w wodnym roztworze kwasu solnego o stężeniu 5-22</w:t>
      </w:r>
      <w:r w:rsidR="00E01B50">
        <w:rPr>
          <w:rFonts w:ascii="Arial" w:hAnsi="Arial" w:cs="Arial"/>
          <w:sz w:val="24"/>
        </w:rPr>
        <w:t xml:space="preserve"> </w:t>
      </w:r>
      <w:r w:rsidRPr="00590709">
        <w:rPr>
          <w:rFonts w:ascii="Arial" w:hAnsi="Arial" w:cs="Arial"/>
          <w:sz w:val="24"/>
        </w:rPr>
        <w:t xml:space="preserve">% </w:t>
      </w:r>
      <w:r w:rsidR="00E01B50">
        <w:rPr>
          <w:rFonts w:ascii="Arial" w:hAnsi="Arial" w:cs="Arial"/>
          <w:sz w:val="24"/>
        </w:rPr>
        <w:br/>
      </w:r>
      <w:r w:rsidRPr="00590709">
        <w:rPr>
          <w:rFonts w:ascii="Arial" w:hAnsi="Arial" w:cs="Arial"/>
          <w:sz w:val="24"/>
        </w:rPr>
        <w:t>w temperaturze otoczenia,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płukanie po trawieniu w wannie z wodą, krążącą w obiegu zamkniętym pomiędzy wanną a neutralizatorem, gdzie będzie oczyszczana,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odtrawianie braków</w:t>
      </w:r>
      <w:r w:rsidR="00E01B50">
        <w:rPr>
          <w:rFonts w:ascii="Arial" w:hAnsi="Arial" w:cs="Arial"/>
          <w:sz w:val="24"/>
        </w:rPr>
        <w:t xml:space="preserve"> </w:t>
      </w:r>
      <w:r w:rsidRPr="00590709">
        <w:rPr>
          <w:rFonts w:ascii="Arial" w:hAnsi="Arial" w:cs="Arial"/>
          <w:sz w:val="24"/>
        </w:rPr>
        <w:t xml:space="preserve">- w przypadku kwalifikacji ocynkowanego wyrobu </w:t>
      </w:r>
      <w:r w:rsidR="00E01B50">
        <w:rPr>
          <w:rFonts w:ascii="Arial" w:hAnsi="Arial" w:cs="Arial"/>
          <w:sz w:val="24"/>
        </w:rPr>
        <w:br/>
      </w:r>
      <w:r w:rsidRPr="00590709">
        <w:rPr>
          <w:rFonts w:ascii="Arial" w:hAnsi="Arial" w:cs="Arial"/>
          <w:sz w:val="24"/>
        </w:rPr>
        <w:t>do braków należy usunąć wadliwą powłokę cynkową poprzez proces odtrawiania w kwasie solnym i skierowanie do ponownego cynkowania,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topnikowanie w roztworze chlorku cynku i chlorku amonu z dodatkiem środków zwilżających w temperaturze 30-60</w:t>
      </w:r>
      <w:r w:rsidRPr="00590709">
        <w:rPr>
          <w:rFonts w:ascii="Arial" w:hAnsi="Arial" w:cs="Arial"/>
          <w:sz w:val="24"/>
          <w:vertAlign w:val="superscript"/>
        </w:rPr>
        <w:t>o</w:t>
      </w:r>
      <w:r w:rsidRPr="00590709">
        <w:rPr>
          <w:rFonts w:ascii="Arial" w:hAnsi="Arial" w:cs="Arial"/>
          <w:sz w:val="24"/>
        </w:rPr>
        <w:t xml:space="preserve">C, 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 xml:space="preserve">suszenie detali w suszarce dwukomorowej, ogrzewanej palnikami gazowymi i spalinami z pieca cynkowniczego, 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cynkowanie w stopionym cynku w temperaturze 440-455</w:t>
      </w:r>
      <w:r w:rsidRPr="00590709">
        <w:rPr>
          <w:rFonts w:ascii="Arial" w:hAnsi="Arial" w:cs="Arial"/>
          <w:sz w:val="24"/>
          <w:vertAlign w:val="superscript"/>
        </w:rPr>
        <w:t>o</w:t>
      </w:r>
      <w:r w:rsidRPr="00590709">
        <w:rPr>
          <w:rFonts w:ascii="Arial" w:hAnsi="Arial" w:cs="Arial"/>
          <w:sz w:val="24"/>
        </w:rPr>
        <w:t xml:space="preserve"> C,</w:t>
      </w:r>
    </w:p>
    <w:p w:rsidR="00617856" w:rsidRPr="00590709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 xml:space="preserve">studzenie ocynkowanego wsadu w wodzie w celu zatrzymania dyfuzji pomiędzy wyrobem a cynkiem w powłoce, </w:t>
      </w:r>
    </w:p>
    <w:p w:rsidR="00E01B50" w:rsidRDefault="00617856" w:rsidP="00586E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sz w:val="24"/>
        </w:rPr>
        <w:t>rozformowanie wsadu.</w:t>
      </w:r>
    </w:p>
    <w:p w:rsidR="00617856" w:rsidRPr="00590709" w:rsidRDefault="00617856" w:rsidP="00E01B50">
      <w:pPr>
        <w:pStyle w:val="Akapitzlist"/>
        <w:spacing w:line="276" w:lineRule="auto"/>
        <w:jc w:val="both"/>
        <w:rPr>
          <w:rFonts w:ascii="Arial" w:hAnsi="Arial" w:cs="Arial"/>
          <w:sz w:val="24"/>
        </w:rPr>
      </w:pPr>
    </w:p>
    <w:p w:rsidR="00617856" w:rsidRPr="00590709" w:rsidRDefault="00617856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b/>
          <w:sz w:val="24"/>
        </w:rPr>
        <w:lastRenderedPageBreak/>
        <w:t>I.3.2.</w:t>
      </w:r>
      <w:r w:rsidRPr="00590709">
        <w:rPr>
          <w:rFonts w:ascii="Arial" w:hAnsi="Arial" w:cs="Arial"/>
          <w:sz w:val="24"/>
        </w:rPr>
        <w:t xml:space="preserve"> Regeneracja kąpieli odtłuszczających i kąpieli trawiących.</w:t>
      </w:r>
    </w:p>
    <w:p w:rsidR="00617856" w:rsidRPr="00590709" w:rsidRDefault="000F172A" w:rsidP="00586EAE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Regeneracja poprzez wytrącanie </w:t>
      </w:r>
      <w:r w:rsidR="00617856" w:rsidRPr="00590709">
        <w:rPr>
          <w:rFonts w:ascii="Arial" w:hAnsi="Arial" w:cs="Arial"/>
          <w:sz w:val="24"/>
        </w:rPr>
        <w:t xml:space="preserve">z kąpieli żelaza (w postaci nierozpuszczalnej soli) </w:t>
      </w:r>
      <w:r>
        <w:rPr>
          <w:rFonts w:ascii="Arial" w:hAnsi="Arial" w:cs="Arial"/>
          <w:sz w:val="24"/>
        </w:rPr>
        <w:t>i zwiększanie</w:t>
      </w:r>
      <w:r w:rsidR="00617856" w:rsidRPr="00590709">
        <w:rPr>
          <w:rFonts w:ascii="Arial" w:hAnsi="Arial" w:cs="Arial"/>
          <w:sz w:val="24"/>
        </w:rPr>
        <w:t xml:space="preserve"> procentowości kwasu, w temperaturze otoczenia z ciągłym mieszaniem. Dodatkowo kąpiele odtłuszczające będą regenerowane poprzez usuwanie zanieczyszczeń oleistych.</w:t>
      </w:r>
    </w:p>
    <w:p w:rsidR="00617856" w:rsidRPr="00590709" w:rsidRDefault="00617856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590709">
        <w:rPr>
          <w:rFonts w:ascii="Arial" w:hAnsi="Arial" w:cs="Arial"/>
          <w:b/>
          <w:sz w:val="24"/>
        </w:rPr>
        <w:t>I.3.3</w:t>
      </w:r>
      <w:r w:rsidRPr="00590709">
        <w:rPr>
          <w:rFonts w:ascii="Arial" w:hAnsi="Arial" w:cs="Arial"/>
          <w:sz w:val="24"/>
        </w:rPr>
        <w:t xml:space="preserve"> Regeneracja topnika</w:t>
      </w:r>
    </w:p>
    <w:p w:rsidR="00617856" w:rsidRPr="00EE3520" w:rsidRDefault="000F172A" w:rsidP="00586EAE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Regeneracja p</w:t>
      </w:r>
      <w:r w:rsidR="00617856" w:rsidRPr="00EE3520">
        <w:rPr>
          <w:rFonts w:ascii="Arial" w:hAnsi="Arial" w:cs="Arial"/>
          <w:sz w:val="24"/>
        </w:rPr>
        <w:t>oprzez redukcję stężenia jonów żelaza II i wytrącenie w postaci nierozpuszczalnego osadu oraz filtracji zregenerowanego topnika. Proces prowadzony w systemie półciągłym.</w:t>
      </w:r>
    </w:p>
    <w:p w:rsidR="000157E1" w:rsidRPr="000157E1" w:rsidRDefault="00520462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3520">
        <w:rPr>
          <w:rFonts w:ascii="Arial" w:hAnsi="Arial" w:cs="Arial"/>
          <w:b/>
          <w:sz w:val="24"/>
        </w:rPr>
        <w:t>I.3.</w:t>
      </w:r>
      <w:r w:rsidR="00617856" w:rsidRPr="00EE3520">
        <w:rPr>
          <w:rFonts w:ascii="Arial" w:hAnsi="Arial" w:cs="Arial"/>
          <w:b/>
          <w:sz w:val="24"/>
        </w:rPr>
        <w:t>4</w:t>
      </w:r>
      <w:r w:rsidR="000F172A">
        <w:rPr>
          <w:rFonts w:ascii="Arial" w:hAnsi="Arial" w:cs="Arial"/>
          <w:b/>
          <w:sz w:val="24"/>
        </w:rPr>
        <w:t>.</w:t>
      </w:r>
      <w:r w:rsidRPr="00EE3520">
        <w:rPr>
          <w:rFonts w:ascii="Arial" w:hAnsi="Arial" w:cs="Arial"/>
          <w:b/>
          <w:sz w:val="24"/>
        </w:rPr>
        <w:t xml:space="preserve"> </w:t>
      </w:r>
      <w:r w:rsidR="000157E1" w:rsidRPr="00EE3520">
        <w:rPr>
          <w:rFonts w:ascii="Arial" w:hAnsi="Arial" w:cs="Arial"/>
          <w:sz w:val="24"/>
          <w:szCs w:val="24"/>
        </w:rPr>
        <w:t xml:space="preserve">Przebieg procesu oczyszczania ścieków i wód popłucznych </w:t>
      </w:r>
      <w:r w:rsidR="000157E1" w:rsidRPr="00EE3520">
        <w:rPr>
          <w:rFonts w:ascii="Arial" w:hAnsi="Arial" w:cs="Arial"/>
          <w:sz w:val="24"/>
          <w:szCs w:val="24"/>
        </w:rPr>
        <w:br/>
        <w:t>z instalacji</w:t>
      </w:r>
      <w:r w:rsidR="000157E1" w:rsidRPr="00617856">
        <w:rPr>
          <w:rFonts w:ascii="Arial" w:hAnsi="Arial" w:cs="Arial"/>
          <w:sz w:val="24"/>
          <w:szCs w:val="24"/>
        </w:rPr>
        <w:t xml:space="preserve"> w neutralizatorze (oczyszczalni).</w:t>
      </w:r>
    </w:p>
    <w:p w:rsidR="000157E1" w:rsidRPr="000157E1" w:rsidRDefault="000157E1" w:rsidP="00586EAE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157E1">
        <w:rPr>
          <w:rFonts w:ascii="Arial" w:hAnsi="Arial" w:cs="Arial"/>
          <w:sz w:val="24"/>
          <w:szCs w:val="24"/>
        </w:rPr>
        <w:t>1) Oczyszczanie</w:t>
      </w:r>
      <w:r w:rsidRPr="000157E1">
        <w:rPr>
          <w:rFonts w:ascii="Arial" w:hAnsi="Arial" w:cs="Arial"/>
          <w:sz w:val="24"/>
          <w:szCs w:val="24"/>
          <w:lang w:eastAsia="ar-SA"/>
        </w:rPr>
        <w:t xml:space="preserve"> ścieków popłu</w:t>
      </w:r>
      <w:r w:rsidR="000F172A">
        <w:rPr>
          <w:rFonts w:ascii="Arial" w:hAnsi="Arial" w:cs="Arial"/>
          <w:sz w:val="24"/>
          <w:szCs w:val="24"/>
          <w:lang w:eastAsia="ar-SA"/>
        </w:rPr>
        <w:t>cznych (wody popłuczne z wanny):</w:t>
      </w:r>
    </w:p>
    <w:p w:rsidR="000157E1" w:rsidRPr="00F278DB" w:rsidRDefault="000157E1" w:rsidP="00586EAE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278DB">
        <w:rPr>
          <w:rFonts w:ascii="Arial" w:hAnsi="Arial" w:cs="Arial"/>
          <w:sz w:val="24"/>
          <w:szCs w:val="24"/>
          <w:lang w:eastAsia="ar-SA"/>
        </w:rPr>
        <w:t>wstępne utlenienie żelaza w zbiorniku ZP,</w:t>
      </w:r>
    </w:p>
    <w:p w:rsidR="000157E1" w:rsidRPr="00F278DB" w:rsidRDefault="000157E1" w:rsidP="00586EAE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278DB">
        <w:rPr>
          <w:rFonts w:ascii="Arial" w:hAnsi="Arial" w:cs="Arial"/>
          <w:sz w:val="24"/>
          <w:szCs w:val="24"/>
          <w:lang w:eastAsia="ar-SA"/>
        </w:rPr>
        <w:t>korekta pH w komorze neutralizacji KN, prz</w:t>
      </w:r>
      <w:r w:rsidR="00F278DB">
        <w:rPr>
          <w:rFonts w:ascii="Arial" w:hAnsi="Arial" w:cs="Arial"/>
          <w:sz w:val="24"/>
          <w:szCs w:val="24"/>
          <w:lang w:eastAsia="ar-SA"/>
        </w:rPr>
        <w:t xml:space="preserve">y użyciu wodorotlenku  sodowego; </w:t>
      </w:r>
      <w:r w:rsidRPr="00F278DB">
        <w:rPr>
          <w:rFonts w:ascii="Arial" w:hAnsi="Arial" w:cs="Arial"/>
          <w:sz w:val="24"/>
          <w:szCs w:val="24"/>
          <w:lang w:eastAsia="ar-SA"/>
        </w:rPr>
        <w:t>wytrącanie wodorotlenków żelaza i cynku,</w:t>
      </w:r>
    </w:p>
    <w:p w:rsidR="000157E1" w:rsidRPr="00F278DB" w:rsidRDefault="000157E1" w:rsidP="00586EAE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F278DB">
        <w:rPr>
          <w:rFonts w:ascii="Arial" w:hAnsi="Arial" w:cs="Arial"/>
          <w:sz w:val="24"/>
          <w:szCs w:val="24"/>
          <w:lang w:eastAsia="ar-SA"/>
        </w:rPr>
        <w:t>dozowanie polielektrolitu i flokulacja,</w:t>
      </w:r>
    </w:p>
    <w:p w:rsidR="000157E1" w:rsidRPr="00F278DB" w:rsidRDefault="000157E1" w:rsidP="00586EAE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F278DB">
        <w:rPr>
          <w:rFonts w:ascii="Arial" w:hAnsi="Arial" w:cs="Arial"/>
          <w:sz w:val="24"/>
          <w:szCs w:val="24"/>
          <w:lang w:eastAsia="ar-SA"/>
        </w:rPr>
        <w:t>oddzielenie osadu i gromadzenie go w zbiorniku osadu ZO</w:t>
      </w:r>
      <w:r w:rsidR="006B0392">
        <w:rPr>
          <w:rFonts w:ascii="Arial" w:hAnsi="Arial" w:cs="Arial"/>
          <w:sz w:val="24"/>
          <w:szCs w:val="24"/>
          <w:lang w:eastAsia="ar-SA"/>
        </w:rPr>
        <w:t>,</w:t>
      </w:r>
    </w:p>
    <w:p w:rsidR="000157E1" w:rsidRPr="00F278DB" w:rsidRDefault="000157E1" w:rsidP="00586EAE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78DB">
        <w:rPr>
          <w:rFonts w:ascii="Arial" w:hAnsi="Arial" w:cs="Arial"/>
          <w:sz w:val="24"/>
          <w:szCs w:val="24"/>
          <w:lang w:eastAsia="ar-SA"/>
        </w:rPr>
        <w:t xml:space="preserve">odprowadzenie wody obiegowej do zbiornika ZPN, skąd będzie przepompowywana do linii cynkowniczej, </w:t>
      </w:r>
    </w:p>
    <w:p w:rsidR="000157E1" w:rsidRDefault="000157E1" w:rsidP="00586EAE">
      <w:pPr>
        <w:pStyle w:val="Tekstpodstawowy"/>
        <w:spacing w:before="120" w:after="120" w:line="276" w:lineRule="auto"/>
        <w:rPr>
          <w:rFonts w:ascii="Arial" w:hAnsi="Arial" w:cs="Arial"/>
          <w:szCs w:val="24"/>
          <w:lang w:eastAsia="ar-SA"/>
        </w:rPr>
      </w:pPr>
      <w:r w:rsidRPr="00F06316">
        <w:rPr>
          <w:rFonts w:ascii="Arial" w:hAnsi="Arial" w:cs="Arial"/>
          <w:szCs w:val="24"/>
        </w:rPr>
        <w:t xml:space="preserve">2) </w:t>
      </w:r>
      <w:r>
        <w:rPr>
          <w:rFonts w:ascii="Arial" w:hAnsi="Arial" w:cs="Arial"/>
          <w:szCs w:val="24"/>
        </w:rPr>
        <w:t>Oczyszczanie pozostałych</w:t>
      </w:r>
      <w:r w:rsidRPr="00F063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eastAsia="ar-SA"/>
        </w:rPr>
        <w:t>ścieków z zakładu</w:t>
      </w:r>
      <w:r w:rsidRPr="00CF2D43">
        <w:rPr>
          <w:rFonts w:ascii="Arial" w:hAnsi="Arial" w:cs="Arial"/>
          <w:szCs w:val="24"/>
          <w:lang w:eastAsia="ar-SA"/>
        </w:rPr>
        <w:t xml:space="preserve"> </w:t>
      </w:r>
      <w:r w:rsidRPr="00F06316">
        <w:rPr>
          <w:rFonts w:ascii="Arial" w:hAnsi="Arial" w:cs="Arial"/>
          <w:szCs w:val="24"/>
          <w:lang w:eastAsia="ar-SA"/>
        </w:rPr>
        <w:t>prowadzone</w:t>
      </w:r>
      <w:r>
        <w:rPr>
          <w:rFonts w:ascii="Arial" w:hAnsi="Arial" w:cs="Arial"/>
          <w:szCs w:val="24"/>
          <w:lang w:eastAsia="ar-SA"/>
        </w:rPr>
        <w:t xml:space="preserve"> będzie</w:t>
      </w:r>
      <w:r w:rsidRPr="00F06316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F06316">
        <w:rPr>
          <w:rFonts w:ascii="Arial" w:hAnsi="Arial" w:cs="Arial"/>
          <w:szCs w:val="24"/>
          <w:lang w:eastAsia="ar-SA"/>
        </w:rPr>
        <w:t>w sposób cykliczny w reaktorze R</w:t>
      </w:r>
      <w:r>
        <w:rPr>
          <w:rFonts w:ascii="Arial" w:hAnsi="Arial" w:cs="Arial"/>
          <w:szCs w:val="24"/>
          <w:lang w:eastAsia="ar-SA"/>
        </w:rPr>
        <w:t xml:space="preserve"> (będą gromadzone </w:t>
      </w:r>
      <w:r w:rsidRPr="00F06316">
        <w:rPr>
          <w:rFonts w:ascii="Arial" w:hAnsi="Arial" w:cs="Arial"/>
          <w:szCs w:val="24"/>
          <w:lang w:eastAsia="ar-SA"/>
        </w:rPr>
        <w:t xml:space="preserve"> w zbiorniku uśredniającym ZU</w:t>
      </w:r>
      <w:r w:rsidR="007452FF">
        <w:rPr>
          <w:rFonts w:ascii="Arial" w:hAnsi="Arial" w:cs="Arial"/>
          <w:szCs w:val="24"/>
          <w:lang w:eastAsia="ar-SA"/>
        </w:rPr>
        <w:t>):</w:t>
      </w:r>
    </w:p>
    <w:p w:rsidR="000157E1" w:rsidRPr="007452FF" w:rsidRDefault="000157E1" w:rsidP="00586EAE">
      <w:pPr>
        <w:pStyle w:val="Tekstpodstawowy"/>
        <w:numPr>
          <w:ilvl w:val="0"/>
          <w:numId w:val="16"/>
        </w:numPr>
        <w:tabs>
          <w:tab w:val="left" w:pos="851"/>
        </w:tabs>
        <w:spacing w:line="276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wstępne utlenienie</w:t>
      </w:r>
      <w:r w:rsidRPr="00F06316">
        <w:rPr>
          <w:rFonts w:ascii="Arial" w:hAnsi="Arial" w:cs="Arial"/>
          <w:szCs w:val="24"/>
          <w:lang w:eastAsia="ar-SA"/>
        </w:rPr>
        <w:t xml:space="preserve"> żelaza  nadtlenkiem wodoru przy pH 3-3,5 przez </w:t>
      </w:r>
      <w:r w:rsidRPr="007452FF">
        <w:rPr>
          <w:rFonts w:ascii="Arial" w:hAnsi="Arial" w:cs="Arial"/>
          <w:szCs w:val="24"/>
          <w:lang w:eastAsia="ar-SA"/>
        </w:rPr>
        <w:t>minimum 45 minut, z okresowym mieszaniem,</w:t>
      </w:r>
    </w:p>
    <w:p w:rsidR="000157E1" w:rsidRPr="007452FF" w:rsidRDefault="000157E1" w:rsidP="00586E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452FF">
        <w:rPr>
          <w:rFonts w:ascii="Arial" w:hAnsi="Arial" w:cs="Arial"/>
          <w:sz w:val="24"/>
          <w:szCs w:val="24"/>
          <w:lang w:eastAsia="ar-SA"/>
        </w:rPr>
        <w:t>korekta pH w komorze neutralizacji KN, pr</w:t>
      </w:r>
      <w:r w:rsidR="00F278DB" w:rsidRPr="007452FF">
        <w:rPr>
          <w:rFonts w:ascii="Arial" w:hAnsi="Arial" w:cs="Arial"/>
          <w:sz w:val="24"/>
          <w:szCs w:val="24"/>
          <w:lang w:eastAsia="ar-SA"/>
        </w:rPr>
        <w:t>zy użyciu wodorotlenku sodowego;</w:t>
      </w:r>
      <w:r w:rsidRPr="007452FF">
        <w:rPr>
          <w:rFonts w:ascii="Arial" w:hAnsi="Arial" w:cs="Arial"/>
          <w:sz w:val="24"/>
          <w:szCs w:val="24"/>
          <w:lang w:eastAsia="ar-SA"/>
        </w:rPr>
        <w:t xml:space="preserve"> wytrącanie wodorotlenków żelaza i cynku,</w:t>
      </w:r>
    </w:p>
    <w:p w:rsidR="000157E1" w:rsidRPr="007452FF" w:rsidRDefault="000157E1" w:rsidP="00586E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452FF">
        <w:rPr>
          <w:rFonts w:ascii="Arial" w:hAnsi="Arial" w:cs="Arial"/>
          <w:sz w:val="24"/>
          <w:szCs w:val="24"/>
          <w:lang w:eastAsia="ar-SA"/>
        </w:rPr>
        <w:t>dozowanie polielektrolitu i flokulacja, następnie minimum 2 godzinna sedymentacja,</w:t>
      </w:r>
    </w:p>
    <w:p w:rsidR="000157E1" w:rsidRPr="007452FF" w:rsidRDefault="000157E1" w:rsidP="00586E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452FF">
        <w:rPr>
          <w:rFonts w:ascii="Arial" w:hAnsi="Arial" w:cs="Arial"/>
          <w:sz w:val="24"/>
          <w:szCs w:val="24"/>
          <w:lang w:eastAsia="ar-SA"/>
        </w:rPr>
        <w:t>po sedyme</w:t>
      </w:r>
      <w:r w:rsidR="007452FF">
        <w:rPr>
          <w:rFonts w:ascii="Arial" w:hAnsi="Arial" w:cs="Arial"/>
          <w:sz w:val="24"/>
          <w:szCs w:val="24"/>
          <w:lang w:eastAsia="ar-SA"/>
        </w:rPr>
        <w:t>ntacji jeśli ilość osadu będzie</w:t>
      </w:r>
      <w:r w:rsidRPr="007452FF">
        <w:rPr>
          <w:rFonts w:ascii="Arial" w:hAnsi="Arial" w:cs="Arial"/>
          <w:sz w:val="24"/>
          <w:szCs w:val="24"/>
          <w:lang w:eastAsia="ar-SA"/>
        </w:rPr>
        <w:t xml:space="preserve"> poniżej poziomu spustu wody nadosadowej, nastąpi spust wody nadosadowej, a następnie przepompowanie osadu do zbiornika ZO. </w:t>
      </w:r>
    </w:p>
    <w:p w:rsidR="000157E1" w:rsidRDefault="000157E1" w:rsidP="00586EAE">
      <w:pPr>
        <w:pStyle w:val="Tekstpodstawowy"/>
        <w:spacing w:before="240" w:line="276" w:lineRule="auto"/>
        <w:rPr>
          <w:rFonts w:ascii="Arial" w:hAnsi="Arial" w:cs="Arial"/>
          <w:szCs w:val="24"/>
          <w:lang w:eastAsia="ar-SA"/>
        </w:rPr>
      </w:pPr>
      <w:r w:rsidRPr="00F06316">
        <w:rPr>
          <w:rFonts w:ascii="Arial" w:hAnsi="Arial" w:cs="Arial"/>
          <w:szCs w:val="24"/>
          <w:lang w:eastAsia="ar-SA"/>
        </w:rPr>
        <w:t>Ścieki oczy</w:t>
      </w:r>
      <w:r>
        <w:rPr>
          <w:rFonts w:ascii="Arial" w:hAnsi="Arial" w:cs="Arial"/>
          <w:szCs w:val="24"/>
          <w:lang w:eastAsia="ar-SA"/>
        </w:rPr>
        <w:t>szczone ze zbiornika filtratu będą</w:t>
      </w:r>
      <w:r w:rsidRPr="00F06316">
        <w:rPr>
          <w:rFonts w:ascii="Arial" w:hAnsi="Arial" w:cs="Arial"/>
          <w:szCs w:val="24"/>
          <w:lang w:eastAsia="ar-SA"/>
        </w:rPr>
        <w:t xml:space="preserve"> kierowane na filtr piasko</w:t>
      </w:r>
      <w:r>
        <w:rPr>
          <w:rFonts w:ascii="Arial" w:hAnsi="Arial" w:cs="Arial"/>
          <w:szCs w:val="24"/>
          <w:lang w:eastAsia="ar-SA"/>
        </w:rPr>
        <w:t xml:space="preserve">wy </w:t>
      </w:r>
      <w:r>
        <w:rPr>
          <w:rFonts w:ascii="Arial" w:hAnsi="Arial" w:cs="Arial"/>
          <w:szCs w:val="24"/>
          <w:lang w:eastAsia="ar-SA"/>
        </w:rPr>
        <w:br/>
        <w:t xml:space="preserve">i stąd dalej do </w:t>
      </w:r>
      <w:r w:rsidR="00832F54">
        <w:rPr>
          <w:rFonts w:ascii="Arial" w:hAnsi="Arial" w:cs="Arial"/>
          <w:szCs w:val="24"/>
          <w:lang w:eastAsia="ar-SA"/>
        </w:rPr>
        <w:t>zbiornika magazynowego na magazynie kwasów</w:t>
      </w:r>
      <w:r>
        <w:rPr>
          <w:rFonts w:ascii="Arial" w:hAnsi="Arial" w:cs="Arial"/>
          <w:szCs w:val="24"/>
          <w:lang w:eastAsia="ar-SA"/>
        </w:rPr>
        <w:t>. Osady będą</w:t>
      </w:r>
      <w:r w:rsidRPr="00F06316">
        <w:rPr>
          <w:rFonts w:ascii="Arial" w:hAnsi="Arial" w:cs="Arial"/>
          <w:szCs w:val="24"/>
          <w:lang w:eastAsia="ar-SA"/>
        </w:rPr>
        <w:t xml:space="preserve"> odwadniane na </w:t>
      </w:r>
      <w:r>
        <w:rPr>
          <w:rFonts w:ascii="Arial" w:hAnsi="Arial" w:cs="Arial"/>
          <w:szCs w:val="24"/>
          <w:lang w:eastAsia="ar-SA"/>
        </w:rPr>
        <w:t>prasie, a odsącz  kierowany</w:t>
      </w:r>
      <w:r w:rsidR="007452FF">
        <w:rPr>
          <w:rFonts w:ascii="Arial" w:hAnsi="Arial" w:cs="Arial"/>
          <w:szCs w:val="24"/>
          <w:lang w:eastAsia="ar-SA"/>
        </w:rPr>
        <w:t xml:space="preserve"> będzie do zbiornika filtratu.</w:t>
      </w:r>
    </w:p>
    <w:p w:rsidR="000F584E" w:rsidRDefault="000F584E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584E" w:rsidRDefault="000F584E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F584E" w:rsidRDefault="000F584E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3243" w:rsidRPr="00566BCC" w:rsidRDefault="008F3243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I.4. Punkt II.1</w:t>
      </w:r>
      <w:r w:rsidRPr="00566BCC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084CE3" w:rsidRPr="0035047C" w:rsidRDefault="00084CE3" w:rsidP="00586EAE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157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II.1. Dopuszczalna wielkość emisji gazów wprowadzanych do powietrza </w:t>
      </w:r>
      <w:r w:rsidR="005624B0" w:rsidRPr="000157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  <w:r w:rsidRPr="000157E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 instalacji</w:t>
      </w:r>
      <w:r w:rsidRPr="0035047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</w:p>
    <w:p w:rsidR="00084CE3" w:rsidRPr="0035047C" w:rsidRDefault="00084CE3" w:rsidP="00586EAE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5CD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II.1.1.</w:t>
      </w:r>
      <w:r w:rsidRPr="0035047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 xml:space="preserve">Maksymalna dopuszczalna emisja gazów z instalacji. </w:t>
      </w:r>
    </w:p>
    <w:p w:rsidR="00084CE3" w:rsidRPr="0035047C" w:rsidRDefault="00084CE3" w:rsidP="00586EAE">
      <w:p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4"/>
          <w:lang w:eastAsia="en-US"/>
        </w:rPr>
      </w:pPr>
      <w:r w:rsidRPr="0035047C">
        <w:rPr>
          <w:rFonts w:ascii="Arial" w:eastAsiaTheme="minorHAnsi" w:hAnsi="Arial" w:cs="Arial"/>
          <w:b/>
          <w:bCs/>
          <w:sz w:val="22"/>
          <w:szCs w:val="24"/>
          <w:lang w:eastAsia="en-US"/>
        </w:rPr>
        <w:t>Tabela nr 1</w:t>
      </w:r>
    </w:p>
    <w:tbl>
      <w:tblPr>
        <w:tblW w:w="857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2126"/>
        <w:gridCol w:w="3119"/>
        <w:gridCol w:w="1559"/>
      </w:tblGrid>
      <w:tr w:rsidR="00084CE3" w:rsidRPr="00EE01FD" w:rsidTr="002E0992">
        <w:trPr>
          <w:trHeight w:val="253"/>
        </w:trPr>
        <w:tc>
          <w:tcPr>
            <w:tcW w:w="637" w:type="dxa"/>
            <w:vMerge w:val="restart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b/>
                <w:bCs/>
                <w:lang w:eastAsia="en-US"/>
              </w:rPr>
              <w:t>Lp</w:t>
            </w:r>
            <w:r w:rsidR="002E0992" w:rsidRPr="00EE01FD">
              <w:rPr>
                <w:rFonts w:ascii="Arial" w:eastAsiaTheme="minorHAnsi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b/>
                <w:bCs/>
                <w:lang w:eastAsia="en-US"/>
              </w:rPr>
              <w:t>Emitor</w:t>
            </w:r>
          </w:p>
        </w:tc>
        <w:tc>
          <w:tcPr>
            <w:tcW w:w="2126" w:type="dxa"/>
            <w:vMerge w:val="restart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b/>
                <w:bCs/>
                <w:lang w:eastAsia="en-US"/>
              </w:rPr>
              <w:t>Źródło emisji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084CE3" w:rsidRPr="00EE01FD" w:rsidRDefault="00084CE3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01FD">
              <w:rPr>
                <w:rFonts w:ascii="Arial" w:hAnsi="Arial" w:cs="Arial"/>
                <w:b/>
              </w:rPr>
              <w:t>Dopuszczalna wielkość emisji</w:t>
            </w:r>
          </w:p>
        </w:tc>
      </w:tr>
      <w:tr w:rsidR="00084CE3" w:rsidRPr="00EE01FD" w:rsidTr="002E0992">
        <w:trPr>
          <w:trHeight w:val="272"/>
        </w:trPr>
        <w:tc>
          <w:tcPr>
            <w:tcW w:w="637" w:type="dxa"/>
            <w:vMerge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b/>
                <w:bCs/>
                <w:lang w:eastAsia="en-US"/>
              </w:rPr>
              <w:t>Rodzaj substancji zanieczyszczających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b/>
                <w:bCs/>
                <w:lang w:eastAsia="en-US"/>
              </w:rPr>
              <w:t>kg/h</w:t>
            </w:r>
          </w:p>
        </w:tc>
      </w:tr>
      <w:tr w:rsidR="00084CE3" w:rsidRPr="00EE01FD" w:rsidTr="002E0992">
        <w:trPr>
          <w:trHeight w:val="397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E-1a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CE3" w:rsidRPr="000840D2" w:rsidRDefault="000840D2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</w:t>
            </w:r>
            <w:r w:rsidR="00084CE3" w:rsidRPr="00EE01FD">
              <w:rPr>
                <w:rFonts w:ascii="Arial" w:eastAsiaTheme="minorHAnsi" w:hAnsi="Arial" w:cs="Arial"/>
                <w:lang w:eastAsia="en-US"/>
              </w:rPr>
              <w:t>ynk</w:t>
            </w:r>
            <w:r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084CE3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0,00002</w:t>
            </w:r>
          </w:p>
          <w:p w:rsidR="00084CE3" w:rsidRPr="00EE01FD" w:rsidRDefault="001E0E0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300</w:t>
            </w:r>
          </w:p>
          <w:p w:rsidR="00084CE3" w:rsidRDefault="001E0E0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</w:t>
            </w:r>
            <w:r w:rsidR="00084CE3" w:rsidRPr="00EE01FD">
              <w:rPr>
                <w:rFonts w:ascii="Arial" w:eastAsiaTheme="minorHAnsi" w:hAnsi="Arial" w:cs="Arial"/>
                <w:lang w:eastAsia="en-US"/>
              </w:rPr>
              <w:t>30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0,00300</w:t>
            </w:r>
          </w:p>
        </w:tc>
      </w:tr>
      <w:tr w:rsidR="00E75706" w:rsidRPr="00EE01FD" w:rsidTr="002E0992">
        <w:trPr>
          <w:trHeight w:val="397"/>
        </w:trPr>
        <w:tc>
          <w:tcPr>
            <w:tcW w:w="637" w:type="dxa"/>
            <w:vAlign w:val="center"/>
          </w:tcPr>
          <w:p w:rsidR="00E75706" w:rsidRPr="00EE01FD" w:rsidRDefault="00E75706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E-1b</w:t>
            </w:r>
          </w:p>
        </w:tc>
        <w:tc>
          <w:tcPr>
            <w:tcW w:w="2126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0D2" w:rsidRPr="000840D2" w:rsidRDefault="000840D2" w:rsidP="00084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</w:t>
            </w:r>
            <w:r w:rsidRPr="00EE01FD">
              <w:rPr>
                <w:rFonts w:ascii="Arial" w:eastAsiaTheme="minorHAnsi" w:hAnsi="Arial" w:cs="Arial"/>
                <w:lang w:eastAsia="en-US"/>
              </w:rPr>
              <w:t>ynk</w:t>
            </w:r>
            <w:r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0,00002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0,00300</w:t>
            </w:r>
          </w:p>
        </w:tc>
      </w:tr>
      <w:tr w:rsidR="00E75706" w:rsidRPr="00EE01FD" w:rsidTr="002E0992">
        <w:trPr>
          <w:trHeight w:val="397"/>
        </w:trPr>
        <w:tc>
          <w:tcPr>
            <w:tcW w:w="637" w:type="dxa"/>
            <w:vAlign w:val="center"/>
          </w:tcPr>
          <w:p w:rsidR="00E75706" w:rsidRPr="00EE01FD" w:rsidRDefault="00E75706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E-1c</w:t>
            </w:r>
          </w:p>
        </w:tc>
        <w:tc>
          <w:tcPr>
            <w:tcW w:w="2126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0D2" w:rsidRPr="000840D2" w:rsidRDefault="000840D2" w:rsidP="00084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</w:t>
            </w:r>
            <w:r w:rsidRPr="00EE01FD">
              <w:rPr>
                <w:rFonts w:ascii="Arial" w:eastAsiaTheme="minorHAnsi" w:hAnsi="Arial" w:cs="Arial"/>
                <w:lang w:eastAsia="en-US"/>
              </w:rPr>
              <w:t>ynk</w:t>
            </w:r>
            <w:r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0,00002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0,00300</w:t>
            </w:r>
          </w:p>
        </w:tc>
      </w:tr>
      <w:tr w:rsidR="00E75706" w:rsidRPr="00EE01FD" w:rsidTr="002E0992">
        <w:trPr>
          <w:trHeight w:val="396"/>
        </w:trPr>
        <w:tc>
          <w:tcPr>
            <w:tcW w:w="637" w:type="dxa"/>
            <w:vAlign w:val="center"/>
          </w:tcPr>
          <w:p w:rsidR="00E75706" w:rsidRPr="00EE01FD" w:rsidRDefault="00E75706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E-1d</w:t>
            </w:r>
          </w:p>
        </w:tc>
        <w:tc>
          <w:tcPr>
            <w:tcW w:w="2126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0D2" w:rsidRPr="000840D2" w:rsidRDefault="000840D2" w:rsidP="00084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</w:t>
            </w:r>
            <w:r w:rsidRPr="00EE01FD">
              <w:rPr>
                <w:rFonts w:ascii="Arial" w:eastAsiaTheme="minorHAnsi" w:hAnsi="Arial" w:cs="Arial"/>
                <w:lang w:eastAsia="en-US"/>
              </w:rPr>
              <w:t>ynk</w:t>
            </w:r>
            <w:r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0,00002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0,00300</w:t>
            </w:r>
          </w:p>
        </w:tc>
      </w:tr>
      <w:tr w:rsidR="00E75706" w:rsidRPr="00EE01FD" w:rsidTr="002E0992">
        <w:trPr>
          <w:trHeight w:val="397"/>
        </w:trPr>
        <w:tc>
          <w:tcPr>
            <w:tcW w:w="637" w:type="dxa"/>
            <w:vAlign w:val="center"/>
          </w:tcPr>
          <w:p w:rsidR="00E75706" w:rsidRPr="00EE01FD" w:rsidRDefault="00E75706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E-1e</w:t>
            </w:r>
          </w:p>
        </w:tc>
        <w:tc>
          <w:tcPr>
            <w:tcW w:w="2126" w:type="dxa"/>
            <w:vAlign w:val="center"/>
          </w:tcPr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Wanna cynkownicza</w:t>
            </w:r>
          </w:p>
        </w:tc>
        <w:tc>
          <w:tcPr>
            <w:tcW w:w="3119" w:type="dxa"/>
            <w:vAlign w:val="center"/>
          </w:tcPr>
          <w:p w:rsidR="000840D2" w:rsidRPr="000840D2" w:rsidRDefault="000840D2" w:rsidP="000840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</w:t>
            </w:r>
            <w:r w:rsidRPr="00EE01FD">
              <w:rPr>
                <w:rFonts w:ascii="Arial" w:eastAsiaTheme="minorHAnsi" w:hAnsi="Arial" w:cs="Arial"/>
                <w:lang w:eastAsia="en-US"/>
              </w:rPr>
              <w:t>ynk</w:t>
            </w:r>
            <w:r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0,00002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0,00300</w:t>
            </w:r>
          </w:p>
          <w:p w:rsidR="00E75706" w:rsidRPr="00EE01FD" w:rsidRDefault="00E75706" w:rsidP="005E02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0,00300</w:t>
            </w:r>
          </w:p>
        </w:tc>
      </w:tr>
      <w:tr w:rsidR="00084CE3" w:rsidRPr="00EE01FD" w:rsidTr="002E0992">
        <w:trPr>
          <w:trHeight w:val="144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E-2a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Wanny do trawienia</w:t>
            </w:r>
          </w:p>
        </w:tc>
        <w:tc>
          <w:tcPr>
            <w:tcW w:w="311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0,0317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084CE3" w:rsidRPr="00EE01FD" w:rsidTr="002E0992">
        <w:trPr>
          <w:trHeight w:val="144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E-2b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Wanny do trawienia</w:t>
            </w:r>
          </w:p>
        </w:tc>
        <w:tc>
          <w:tcPr>
            <w:tcW w:w="311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0,0317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084CE3" w:rsidRPr="00EE01FD" w:rsidTr="002E0992">
        <w:trPr>
          <w:trHeight w:val="650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E-3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Piec do ogrzewania wanny cynkowniczej</w:t>
            </w:r>
          </w:p>
        </w:tc>
        <w:tc>
          <w:tcPr>
            <w:tcW w:w="311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dwutlenek siarki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dwutlenek azotu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tlenek węgla</w:t>
            </w:r>
          </w:p>
          <w:p w:rsidR="00E75706" w:rsidRPr="00EE01FD" w:rsidRDefault="00E75706" w:rsidP="00E75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E75706" w:rsidRDefault="00E75706" w:rsidP="00E75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084CE3" w:rsidRPr="00EE01FD" w:rsidRDefault="00E75706" w:rsidP="00E75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0,0032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0,1631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0,0230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0,0011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084CE3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0,0011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E75706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0,00110</w:t>
            </w:r>
          </w:p>
        </w:tc>
      </w:tr>
      <w:tr w:rsidR="00084CE3" w:rsidRPr="00EE01FD" w:rsidTr="002E0992">
        <w:trPr>
          <w:trHeight w:val="523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E-5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Piec cynkowniczy</w:t>
            </w:r>
          </w:p>
        </w:tc>
        <w:tc>
          <w:tcPr>
            <w:tcW w:w="3119" w:type="dxa"/>
            <w:vAlign w:val="center"/>
          </w:tcPr>
          <w:p w:rsidR="00084CE3" w:rsidRPr="00EE01FD" w:rsidRDefault="00E75706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</w:t>
            </w:r>
            <w:r w:rsidR="00084CE3" w:rsidRPr="00EE01FD">
              <w:rPr>
                <w:rFonts w:ascii="Arial" w:eastAsiaTheme="minorHAnsi" w:hAnsi="Arial" w:cs="Arial"/>
                <w:lang w:eastAsia="en-US"/>
              </w:rPr>
              <w:t>ynk</w:t>
            </w:r>
            <w:r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nikiel</w:t>
            </w:r>
            <w:r w:rsidR="00E75706">
              <w:rPr>
                <w:rFonts w:ascii="Arial" w:eastAsiaTheme="minorHAnsi" w:hAnsi="Arial" w:cs="Arial"/>
                <w:lang w:eastAsia="en-US"/>
              </w:rPr>
              <w:t>*</w:t>
            </w:r>
          </w:p>
          <w:p w:rsidR="00E75706" w:rsidRPr="00EE01FD" w:rsidRDefault="00E75706" w:rsidP="00E75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ogółem</w:t>
            </w:r>
          </w:p>
          <w:p w:rsidR="00E75706" w:rsidRDefault="00E75706" w:rsidP="00E75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pył zawieszony PM10</w:t>
            </w:r>
          </w:p>
          <w:p w:rsidR="00084CE3" w:rsidRPr="00EE01FD" w:rsidRDefault="00E75706" w:rsidP="00E7570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pył zawieszony PM2,5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0,000570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0,00003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</w:t>
            </w:r>
          </w:p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0,009300</w:t>
            </w:r>
          </w:p>
          <w:p w:rsidR="00084CE3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0,009300</w:t>
            </w:r>
          </w:p>
          <w:p w:rsidR="00AA27B3" w:rsidRPr="00EE01FD" w:rsidRDefault="00AA27B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0,009300</w:t>
            </w:r>
          </w:p>
        </w:tc>
      </w:tr>
      <w:tr w:rsidR="00084CE3" w:rsidRPr="00EE01FD" w:rsidTr="002E0992">
        <w:trPr>
          <w:trHeight w:val="270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E-Z/2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Zbiornik ze stężonym kwasem solnym</w:t>
            </w:r>
          </w:p>
        </w:tc>
        <w:tc>
          <w:tcPr>
            <w:tcW w:w="311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0,0038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</w:tr>
      <w:tr w:rsidR="00084CE3" w:rsidRPr="00EE01FD" w:rsidTr="002E0992">
        <w:trPr>
          <w:trHeight w:val="270"/>
        </w:trPr>
        <w:tc>
          <w:tcPr>
            <w:tcW w:w="637" w:type="dxa"/>
            <w:vAlign w:val="center"/>
          </w:tcPr>
          <w:p w:rsidR="00084CE3" w:rsidRPr="00EE01FD" w:rsidRDefault="00084CE3" w:rsidP="00586E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E-Z/3</w:t>
            </w:r>
          </w:p>
        </w:tc>
        <w:tc>
          <w:tcPr>
            <w:tcW w:w="2126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Zbiornik ze zużytym kwasem solnym</w:t>
            </w:r>
          </w:p>
        </w:tc>
        <w:tc>
          <w:tcPr>
            <w:tcW w:w="311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chlorowodór</w:t>
            </w:r>
          </w:p>
        </w:tc>
        <w:tc>
          <w:tcPr>
            <w:tcW w:w="1559" w:type="dxa"/>
            <w:vAlign w:val="center"/>
          </w:tcPr>
          <w:p w:rsidR="00084CE3" w:rsidRPr="00EE01FD" w:rsidRDefault="00084CE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E01FD">
              <w:rPr>
                <w:rFonts w:ascii="Arial" w:eastAsiaTheme="minorHAnsi" w:hAnsi="Arial" w:cs="Arial"/>
                <w:lang w:eastAsia="en-US"/>
              </w:rPr>
              <w:t>0,0003</w:t>
            </w:r>
            <w:r w:rsidR="00020E8D" w:rsidRPr="00EE01FD">
              <w:rPr>
                <w:rFonts w:ascii="Arial" w:eastAsiaTheme="minorHAnsi" w:hAnsi="Arial" w:cs="Arial"/>
                <w:lang w:eastAsia="en-US"/>
              </w:rPr>
              <w:t>00</w:t>
            </w:r>
          </w:p>
        </w:tc>
      </w:tr>
    </w:tbl>
    <w:p w:rsidR="00702675" w:rsidRPr="00B732F3" w:rsidRDefault="00702675" w:rsidP="00702675">
      <w:pPr>
        <w:spacing w:before="120" w:after="120"/>
        <w:rPr>
          <w:rFonts w:ascii="Arial" w:hAnsi="Arial" w:cs="Arial"/>
          <w:szCs w:val="16"/>
        </w:rPr>
      </w:pPr>
      <w:r>
        <w:rPr>
          <w:rFonts w:ascii="Arial" w:hAnsi="Arial" w:cs="Arial"/>
          <w:sz w:val="18"/>
          <w:szCs w:val="16"/>
        </w:rPr>
        <w:t xml:space="preserve">*- </w:t>
      </w:r>
      <w:r w:rsidRPr="00B732F3">
        <w:rPr>
          <w:rFonts w:ascii="Arial" w:hAnsi="Arial" w:cs="Arial"/>
          <w:sz w:val="18"/>
          <w:szCs w:val="16"/>
        </w:rPr>
        <w:t>jako suma metalu i jego związków w pyle zawieszonym PM10</w:t>
      </w:r>
    </w:p>
    <w:p w:rsidR="00702675" w:rsidRDefault="00702675" w:rsidP="00586EAE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84CE3" w:rsidRPr="0035047C" w:rsidRDefault="00084CE3" w:rsidP="00586EAE">
      <w:pPr>
        <w:spacing w:before="240" w:after="120" w:line="276" w:lineRule="auto"/>
        <w:jc w:val="both"/>
        <w:rPr>
          <w:rFonts w:ascii="Arial" w:hAnsi="Arial" w:cs="Arial"/>
          <w:sz w:val="24"/>
          <w:szCs w:val="23"/>
        </w:rPr>
      </w:pPr>
      <w:r w:rsidRPr="0039113E">
        <w:rPr>
          <w:rFonts w:ascii="Arial" w:hAnsi="Arial" w:cs="Arial"/>
          <w:b/>
          <w:sz w:val="24"/>
          <w:szCs w:val="24"/>
        </w:rPr>
        <w:lastRenderedPageBreak/>
        <w:t>II.1.2</w:t>
      </w:r>
      <w:r w:rsidRPr="0039113E">
        <w:rPr>
          <w:rFonts w:ascii="Arial" w:hAnsi="Arial" w:cs="Arial"/>
          <w:b/>
          <w:sz w:val="28"/>
          <w:szCs w:val="24"/>
        </w:rPr>
        <w:t>.</w:t>
      </w:r>
      <w:r w:rsidRPr="0035047C">
        <w:rPr>
          <w:rFonts w:ascii="Arial" w:hAnsi="Arial" w:cs="Arial"/>
          <w:sz w:val="28"/>
          <w:szCs w:val="24"/>
        </w:rPr>
        <w:t xml:space="preserve"> </w:t>
      </w:r>
      <w:r w:rsidRPr="0035047C">
        <w:rPr>
          <w:rFonts w:ascii="Arial" w:hAnsi="Arial" w:cs="Arial"/>
          <w:sz w:val="24"/>
          <w:szCs w:val="23"/>
        </w:rPr>
        <w:t>Maksymalna dopuszczalna emisja roczna z instalacji:</w:t>
      </w:r>
    </w:p>
    <w:p w:rsidR="00084CE3" w:rsidRPr="008F3243" w:rsidRDefault="00084CE3" w:rsidP="00586EAE">
      <w:pPr>
        <w:autoSpaceDE w:val="0"/>
        <w:autoSpaceDN w:val="0"/>
        <w:adjustRightInd w:val="0"/>
        <w:spacing w:line="276" w:lineRule="auto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dwutlenek siarki 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>0,0</w:t>
      </w:r>
      <w:r w:rsidR="00AA27B3">
        <w:rPr>
          <w:rFonts w:ascii="Arial" w:eastAsiaTheme="minorHAnsi" w:hAnsi="Arial" w:cs="Arial"/>
          <w:sz w:val="24"/>
          <w:szCs w:val="24"/>
          <w:lang w:eastAsia="en-US"/>
        </w:rPr>
        <w:t>280000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Mg/rok, </w:t>
      </w:r>
    </w:p>
    <w:p w:rsidR="00084CE3" w:rsidRPr="008F3243" w:rsidRDefault="00084CE3" w:rsidP="00586EAE">
      <w:pPr>
        <w:autoSpaceDE w:val="0"/>
        <w:autoSpaceDN w:val="0"/>
        <w:adjustRightInd w:val="0"/>
        <w:spacing w:line="276" w:lineRule="auto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dwutlenek azotu 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>1,</w:t>
      </w:r>
      <w:r w:rsidR="00AA27B3">
        <w:rPr>
          <w:rFonts w:ascii="Arial" w:eastAsiaTheme="minorHAnsi" w:hAnsi="Arial" w:cs="Arial"/>
          <w:sz w:val="24"/>
          <w:szCs w:val="24"/>
          <w:lang w:eastAsia="en-US"/>
        </w:rPr>
        <w:t>4288000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8F3243" w:rsidRDefault="00084CE3" w:rsidP="00586EAE">
      <w:pPr>
        <w:autoSpaceDE w:val="0"/>
        <w:autoSpaceDN w:val="0"/>
        <w:adjustRightInd w:val="0"/>
        <w:spacing w:line="276" w:lineRule="auto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tlenek węgla 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>0,2</w:t>
      </w:r>
      <w:r w:rsidR="00AA27B3">
        <w:rPr>
          <w:rFonts w:ascii="Arial" w:eastAsiaTheme="minorHAnsi" w:hAnsi="Arial" w:cs="Arial"/>
          <w:sz w:val="24"/>
          <w:szCs w:val="24"/>
          <w:lang w:eastAsia="en-US"/>
        </w:rPr>
        <w:t>015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>00</w:t>
      </w:r>
      <w:r w:rsidR="00AA27B3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8F3243" w:rsidRDefault="00084CE3" w:rsidP="00586EAE">
      <w:pPr>
        <w:autoSpaceDE w:val="0"/>
        <w:autoSpaceDN w:val="0"/>
        <w:adjustRightInd w:val="0"/>
        <w:spacing w:line="276" w:lineRule="auto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chlorowodór 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A6412" w:rsidRPr="008F3243">
        <w:rPr>
          <w:rFonts w:ascii="Arial" w:eastAsiaTheme="minorHAnsi" w:hAnsi="Arial" w:cs="Arial"/>
          <w:sz w:val="24"/>
          <w:szCs w:val="24"/>
          <w:lang w:eastAsia="en-US"/>
        </w:rPr>
        <w:t>0,549</w:t>
      </w:r>
      <w:r w:rsidR="00AA27B3">
        <w:rPr>
          <w:rFonts w:ascii="Arial" w:eastAsiaTheme="minorHAnsi" w:hAnsi="Arial" w:cs="Arial"/>
          <w:sz w:val="24"/>
          <w:szCs w:val="24"/>
          <w:lang w:eastAsia="en-US"/>
        </w:rPr>
        <w:t>0000</w:t>
      </w:r>
      <w:r w:rsidR="008F3243"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Mg/rok </w:t>
      </w:r>
    </w:p>
    <w:p w:rsidR="00084CE3" w:rsidRPr="008F3243" w:rsidRDefault="00084CE3" w:rsidP="00586EAE">
      <w:pPr>
        <w:autoSpaceDE w:val="0"/>
        <w:autoSpaceDN w:val="0"/>
        <w:adjustRightInd w:val="0"/>
        <w:spacing w:line="276" w:lineRule="auto"/>
        <w:ind w:left="10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243">
        <w:rPr>
          <w:rFonts w:ascii="Arial" w:eastAsiaTheme="minorHAnsi" w:hAnsi="Arial" w:cs="Arial"/>
          <w:sz w:val="24"/>
          <w:szCs w:val="24"/>
          <w:lang w:eastAsia="en-US"/>
        </w:rPr>
        <w:t>nikiel</w:t>
      </w:r>
      <w:r w:rsidR="00B66D34">
        <w:rPr>
          <w:rFonts w:ascii="Arial" w:eastAsiaTheme="minorHAnsi" w:hAnsi="Arial" w:cs="Arial"/>
          <w:sz w:val="24"/>
          <w:szCs w:val="24"/>
          <w:lang w:eastAsia="en-US"/>
        </w:rPr>
        <w:t>*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A6412" w:rsidRPr="008F3243">
        <w:rPr>
          <w:rFonts w:ascii="Arial" w:eastAsiaTheme="minorHAnsi" w:hAnsi="Arial" w:cs="Arial"/>
          <w:sz w:val="24"/>
          <w:szCs w:val="24"/>
          <w:lang w:eastAsia="en-US"/>
        </w:rPr>
        <w:t>0,0002628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Mg/rok </w:t>
      </w:r>
    </w:p>
    <w:p w:rsidR="00084CE3" w:rsidRPr="008F3243" w:rsidRDefault="00084CE3" w:rsidP="00586EAE">
      <w:pPr>
        <w:spacing w:line="276" w:lineRule="auto"/>
        <w:ind w:left="35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F3243">
        <w:rPr>
          <w:rFonts w:ascii="Arial" w:eastAsiaTheme="minorHAnsi" w:hAnsi="Arial" w:cs="Arial"/>
          <w:sz w:val="24"/>
          <w:szCs w:val="24"/>
          <w:lang w:eastAsia="en-US"/>
        </w:rPr>
        <w:t>cynk</w:t>
      </w:r>
      <w:r w:rsidR="00B66D34">
        <w:rPr>
          <w:rFonts w:ascii="Arial" w:eastAsiaTheme="minorHAnsi" w:hAnsi="Arial" w:cs="Arial"/>
          <w:sz w:val="24"/>
          <w:szCs w:val="24"/>
          <w:lang w:eastAsia="en-US"/>
        </w:rPr>
        <w:t>*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279DB" w:rsidRPr="008F3243">
        <w:rPr>
          <w:rFonts w:ascii="Arial" w:eastAsiaTheme="minorHAnsi" w:hAnsi="Arial" w:cs="Arial"/>
          <w:sz w:val="24"/>
          <w:szCs w:val="24"/>
          <w:lang w:eastAsia="en-US"/>
        </w:rPr>
        <w:t>0,0058</w:t>
      </w:r>
      <w:r w:rsidR="00AA27B3">
        <w:rPr>
          <w:rFonts w:ascii="Arial" w:eastAsiaTheme="minorHAnsi" w:hAnsi="Arial" w:cs="Arial"/>
          <w:sz w:val="24"/>
          <w:szCs w:val="24"/>
          <w:lang w:eastAsia="en-US"/>
        </w:rPr>
        <w:t>000</w:t>
      </w:r>
      <w:r w:rsidRPr="008F3243">
        <w:rPr>
          <w:rFonts w:ascii="Arial" w:eastAsiaTheme="minorHAnsi" w:hAnsi="Arial" w:cs="Arial"/>
          <w:sz w:val="24"/>
          <w:szCs w:val="24"/>
          <w:lang w:eastAsia="en-US"/>
        </w:rPr>
        <w:tab/>
        <w:t>Mg/rok</w:t>
      </w:r>
    </w:p>
    <w:p w:rsidR="00B66D34" w:rsidRPr="00B66D34" w:rsidRDefault="00B66D34" w:rsidP="00B66D34">
      <w:pPr>
        <w:autoSpaceDE w:val="0"/>
        <w:autoSpaceDN w:val="0"/>
        <w:adjustRightInd w:val="0"/>
        <w:spacing w:line="276" w:lineRule="auto"/>
        <w:ind w:left="352" w:firstLine="708"/>
        <w:rPr>
          <w:rFonts w:ascii="Arial" w:eastAsiaTheme="minorHAnsi" w:hAnsi="Arial" w:cs="Arial"/>
          <w:sz w:val="24"/>
          <w:lang w:eastAsia="en-US"/>
        </w:rPr>
      </w:pPr>
      <w:r w:rsidRPr="00B66D34">
        <w:rPr>
          <w:rFonts w:ascii="Arial" w:eastAsiaTheme="minorHAnsi" w:hAnsi="Arial" w:cs="Arial"/>
          <w:sz w:val="24"/>
          <w:lang w:eastAsia="en-US"/>
        </w:rPr>
        <w:t>pył ogółem</w:t>
      </w:r>
      <w:r>
        <w:rPr>
          <w:rFonts w:ascii="Arial" w:eastAsiaTheme="minorHAnsi" w:hAnsi="Arial" w:cs="Arial"/>
          <w:sz w:val="24"/>
          <w:lang w:eastAsia="en-US"/>
        </w:rPr>
        <w:tab/>
      </w:r>
      <w:r>
        <w:rPr>
          <w:rFonts w:ascii="Arial" w:eastAsiaTheme="minorHAnsi" w:hAnsi="Arial" w:cs="Arial"/>
          <w:sz w:val="24"/>
          <w:lang w:eastAsia="en-US"/>
        </w:rPr>
        <w:tab/>
      </w:r>
      <w:r>
        <w:rPr>
          <w:rFonts w:ascii="Arial" w:eastAsiaTheme="minorHAnsi" w:hAnsi="Arial" w:cs="Arial"/>
          <w:sz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>0,</w:t>
      </w:r>
      <w:r>
        <w:rPr>
          <w:rFonts w:ascii="Arial" w:eastAsiaTheme="minorHAnsi" w:hAnsi="Arial" w:cs="Arial"/>
          <w:sz w:val="24"/>
          <w:szCs w:val="24"/>
          <w:lang w:eastAsia="en-US"/>
        </w:rPr>
        <w:t>2126000</w:t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ab/>
        <w:t>Mg/rok</w:t>
      </w:r>
    </w:p>
    <w:p w:rsidR="00B66D34" w:rsidRPr="00B66D34" w:rsidRDefault="00B66D34" w:rsidP="00B66D34">
      <w:pPr>
        <w:autoSpaceDE w:val="0"/>
        <w:autoSpaceDN w:val="0"/>
        <w:adjustRightInd w:val="0"/>
        <w:spacing w:line="276" w:lineRule="auto"/>
        <w:ind w:left="352" w:firstLine="708"/>
        <w:rPr>
          <w:rFonts w:ascii="Arial" w:eastAsiaTheme="minorHAnsi" w:hAnsi="Arial" w:cs="Arial"/>
          <w:sz w:val="24"/>
          <w:lang w:eastAsia="en-US"/>
        </w:rPr>
      </w:pPr>
      <w:r w:rsidRPr="00B66D34">
        <w:rPr>
          <w:rFonts w:ascii="Arial" w:eastAsiaTheme="minorHAnsi" w:hAnsi="Arial" w:cs="Arial"/>
          <w:sz w:val="24"/>
          <w:lang w:eastAsia="en-US"/>
        </w:rPr>
        <w:t>pył zawieszony PM10</w:t>
      </w:r>
      <w:r>
        <w:rPr>
          <w:rFonts w:ascii="Arial" w:eastAsiaTheme="minorHAnsi" w:hAnsi="Arial" w:cs="Arial"/>
          <w:sz w:val="24"/>
          <w:lang w:eastAsia="en-US"/>
        </w:rPr>
        <w:tab/>
      </w:r>
      <w:r>
        <w:rPr>
          <w:rFonts w:ascii="Arial" w:eastAsiaTheme="minorHAnsi" w:hAnsi="Arial" w:cs="Arial"/>
          <w:sz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>0,</w:t>
      </w:r>
      <w:r>
        <w:rPr>
          <w:rFonts w:ascii="Arial" w:eastAsiaTheme="minorHAnsi" w:hAnsi="Arial" w:cs="Arial"/>
          <w:sz w:val="24"/>
          <w:szCs w:val="24"/>
          <w:lang w:eastAsia="en-US"/>
        </w:rPr>
        <w:t>2126000</w:t>
      </w:r>
      <w:r w:rsidRPr="00B66D3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>Mg/rok</w:t>
      </w:r>
    </w:p>
    <w:p w:rsidR="00084CE3" w:rsidRPr="008F3243" w:rsidRDefault="00B66D34" w:rsidP="00B66D34">
      <w:pPr>
        <w:spacing w:line="276" w:lineRule="auto"/>
        <w:ind w:left="352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66D34">
        <w:rPr>
          <w:rFonts w:ascii="Arial" w:eastAsiaTheme="minorHAnsi" w:hAnsi="Arial" w:cs="Arial"/>
          <w:sz w:val="24"/>
          <w:lang w:eastAsia="en-US"/>
        </w:rPr>
        <w:t>pył zawieszony PM2,5</w:t>
      </w:r>
      <w:r w:rsidR="001E0E0B" w:rsidRPr="00B66D34">
        <w:rPr>
          <w:rFonts w:ascii="Arial" w:eastAsiaTheme="minorHAnsi" w:hAnsi="Arial" w:cs="Arial"/>
          <w:sz w:val="32"/>
          <w:szCs w:val="24"/>
          <w:lang w:eastAsia="en-US"/>
        </w:rPr>
        <w:tab/>
      </w:r>
      <w:r w:rsidR="001E0E0B" w:rsidRPr="008F3243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>0,</w:t>
      </w:r>
      <w:r>
        <w:rPr>
          <w:rFonts w:ascii="Arial" w:eastAsiaTheme="minorHAnsi" w:hAnsi="Arial" w:cs="Arial"/>
          <w:sz w:val="24"/>
          <w:szCs w:val="24"/>
          <w:lang w:eastAsia="en-US"/>
        </w:rPr>
        <w:t>2126000</w:t>
      </w:r>
      <w:r w:rsidRPr="00B66D3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35047C">
        <w:rPr>
          <w:rFonts w:ascii="Arial" w:eastAsiaTheme="minorHAnsi" w:hAnsi="Arial" w:cs="Arial"/>
          <w:sz w:val="24"/>
          <w:szCs w:val="24"/>
          <w:lang w:eastAsia="en-US"/>
        </w:rPr>
        <w:t>Mg/rok</w:t>
      </w:r>
    </w:p>
    <w:p w:rsidR="00702675" w:rsidRPr="00B732F3" w:rsidRDefault="00702675" w:rsidP="00702675">
      <w:pPr>
        <w:spacing w:before="120" w:after="120"/>
        <w:rPr>
          <w:rFonts w:ascii="Arial" w:hAnsi="Arial" w:cs="Arial"/>
          <w:szCs w:val="16"/>
        </w:rPr>
      </w:pPr>
      <w:r>
        <w:rPr>
          <w:rFonts w:ascii="Arial" w:hAnsi="Arial" w:cs="Arial"/>
          <w:sz w:val="18"/>
          <w:szCs w:val="16"/>
        </w:rPr>
        <w:t xml:space="preserve">*- </w:t>
      </w:r>
      <w:r w:rsidRPr="00B732F3">
        <w:rPr>
          <w:rFonts w:ascii="Arial" w:hAnsi="Arial" w:cs="Arial"/>
          <w:sz w:val="18"/>
          <w:szCs w:val="16"/>
        </w:rPr>
        <w:t>jako suma metalu i jego związków w pyle zawieszonym PM10</w:t>
      </w:r>
    </w:p>
    <w:p w:rsidR="00AC6B04" w:rsidRPr="00566BCC" w:rsidRDefault="00AC6B04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I.5. Punkt II.3.1</w:t>
      </w:r>
      <w:r w:rsidR="006B039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6BCC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5E3FC0" w:rsidRPr="00AC6B04" w:rsidRDefault="001B69B4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AC6B04">
        <w:rPr>
          <w:rFonts w:ascii="Arial" w:hAnsi="Arial" w:cs="Arial"/>
          <w:b/>
          <w:sz w:val="24"/>
        </w:rPr>
        <w:t>II.3.1</w:t>
      </w:r>
      <w:r w:rsidRPr="00AC6B04">
        <w:rPr>
          <w:rFonts w:ascii="Arial" w:hAnsi="Arial" w:cs="Arial"/>
          <w:sz w:val="24"/>
        </w:rPr>
        <w:t xml:space="preserve">. Ilość odprowadzanych ścieków przemysłowych wprowadzanych </w:t>
      </w:r>
      <w:r w:rsidR="00EE3520">
        <w:rPr>
          <w:rFonts w:ascii="Arial" w:hAnsi="Arial" w:cs="Arial"/>
          <w:sz w:val="24"/>
        </w:rPr>
        <w:br/>
      </w:r>
      <w:r w:rsidRPr="00AC6B04">
        <w:rPr>
          <w:rFonts w:ascii="Arial" w:hAnsi="Arial" w:cs="Arial"/>
          <w:sz w:val="24"/>
        </w:rPr>
        <w:t xml:space="preserve">do urządzeń kanalizacyjnych innego podmiotu: </w:t>
      </w:r>
    </w:p>
    <w:p w:rsidR="005E3FC0" w:rsidRPr="00AC6B04" w:rsidRDefault="001B69B4" w:rsidP="00586EAE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32"/>
          <w:szCs w:val="24"/>
        </w:rPr>
      </w:pPr>
      <w:r w:rsidRPr="00AC6B04">
        <w:rPr>
          <w:rFonts w:ascii="Arial" w:hAnsi="Arial" w:cs="Arial"/>
          <w:sz w:val="24"/>
        </w:rPr>
        <w:t>Q</w:t>
      </w:r>
      <w:r w:rsidRPr="00AC6B04">
        <w:rPr>
          <w:rFonts w:ascii="Arial" w:hAnsi="Arial" w:cs="Arial"/>
          <w:sz w:val="24"/>
          <w:vertAlign w:val="subscript"/>
        </w:rPr>
        <w:t>maxd</w:t>
      </w:r>
      <w:r w:rsidRPr="00AC6B04">
        <w:rPr>
          <w:rFonts w:ascii="Arial" w:hAnsi="Arial" w:cs="Arial"/>
          <w:sz w:val="24"/>
        </w:rPr>
        <w:t xml:space="preserve"> = 20,5 m</w:t>
      </w:r>
      <w:r w:rsidRPr="00AC6B04">
        <w:rPr>
          <w:rFonts w:ascii="Arial" w:hAnsi="Arial" w:cs="Arial"/>
          <w:sz w:val="24"/>
          <w:vertAlign w:val="superscript"/>
        </w:rPr>
        <w:t>3</w:t>
      </w:r>
      <w:r w:rsidRPr="00AC6B04">
        <w:rPr>
          <w:rFonts w:ascii="Arial" w:hAnsi="Arial" w:cs="Arial"/>
          <w:sz w:val="24"/>
        </w:rPr>
        <w:t>/d</w:t>
      </w:r>
    </w:p>
    <w:p w:rsidR="005E3FC0" w:rsidRPr="00AC6B04" w:rsidRDefault="005E3FC0" w:rsidP="00586EAE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32"/>
          <w:szCs w:val="24"/>
        </w:rPr>
      </w:pPr>
      <w:r w:rsidRPr="00AC6B04">
        <w:rPr>
          <w:rFonts w:ascii="Arial" w:hAnsi="Arial" w:cs="Arial"/>
          <w:sz w:val="24"/>
        </w:rPr>
        <w:t>Q</w:t>
      </w:r>
      <w:r w:rsidRPr="00AC6B04">
        <w:rPr>
          <w:rFonts w:ascii="Arial" w:hAnsi="Arial" w:cs="Arial"/>
          <w:sz w:val="24"/>
          <w:vertAlign w:val="subscript"/>
        </w:rPr>
        <w:t>maxh</w:t>
      </w:r>
      <w:r w:rsidR="001B69B4" w:rsidRPr="00AC6B04">
        <w:rPr>
          <w:rFonts w:ascii="Arial" w:hAnsi="Arial" w:cs="Arial"/>
          <w:sz w:val="24"/>
        </w:rPr>
        <w:t xml:space="preserve"> = </w:t>
      </w:r>
      <w:r w:rsidRPr="00AC6B04">
        <w:rPr>
          <w:rFonts w:ascii="Arial" w:hAnsi="Arial" w:cs="Arial"/>
          <w:sz w:val="24"/>
        </w:rPr>
        <w:t>0,85</w:t>
      </w:r>
      <w:r w:rsidR="001B69B4" w:rsidRPr="00AC6B04">
        <w:rPr>
          <w:rFonts w:ascii="Arial" w:hAnsi="Arial" w:cs="Arial"/>
          <w:sz w:val="24"/>
        </w:rPr>
        <w:t xml:space="preserve"> m</w:t>
      </w:r>
      <w:r w:rsidR="001B69B4" w:rsidRPr="00AC6B04">
        <w:rPr>
          <w:rFonts w:ascii="Arial" w:hAnsi="Arial" w:cs="Arial"/>
          <w:sz w:val="24"/>
          <w:vertAlign w:val="superscript"/>
        </w:rPr>
        <w:t>3</w:t>
      </w:r>
      <w:r w:rsidR="001B69B4" w:rsidRPr="00AC6B04">
        <w:rPr>
          <w:rFonts w:ascii="Arial" w:hAnsi="Arial" w:cs="Arial"/>
          <w:sz w:val="24"/>
        </w:rPr>
        <w:t>/</w:t>
      </w:r>
      <w:r w:rsidRPr="00AC6B04">
        <w:rPr>
          <w:rFonts w:ascii="Arial" w:hAnsi="Arial" w:cs="Arial"/>
          <w:sz w:val="24"/>
        </w:rPr>
        <w:t>h</w:t>
      </w:r>
    </w:p>
    <w:p w:rsidR="005E3FC0" w:rsidRPr="00AC6B04" w:rsidRDefault="001B69B4" w:rsidP="00586EAE">
      <w:pPr>
        <w:pStyle w:val="Akapitzlist"/>
        <w:numPr>
          <w:ilvl w:val="0"/>
          <w:numId w:val="17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b/>
          <w:bCs/>
          <w:sz w:val="32"/>
          <w:szCs w:val="24"/>
        </w:rPr>
      </w:pPr>
      <w:r w:rsidRPr="00AC6B04">
        <w:rPr>
          <w:rFonts w:ascii="Arial" w:hAnsi="Arial" w:cs="Arial"/>
          <w:sz w:val="24"/>
        </w:rPr>
        <w:t>Q</w:t>
      </w:r>
      <w:r w:rsidRPr="006B0392">
        <w:rPr>
          <w:rFonts w:ascii="Arial" w:hAnsi="Arial" w:cs="Arial"/>
          <w:sz w:val="24"/>
          <w:vertAlign w:val="subscript"/>
        </w:rPr>
        <w:t>max</w:t>
      </w:r>
      <w:r w:rsidR="006B0392">
        <w:rPr>
          <w:rFonts w:ascii="Arial" w:hAnsi="Arial" w:cs="Arial"/>
          <w:sz w:val="24"/>
          <w:vertAlign w:val="subscript"/>
        </w:rPr>
        <w:t>r</w:t>
      </w:r>
      <w:r w:rsidRPr="00AC6B04">
        <w:rPr>
          <w:rFonts w:ascii="Arial" w:hAnsi="Arial" w:cs="Arial"/>
          <w:sz w:val="24"/>
        </w:rPr>
        <w:t xml:space="preserve"> = 5400 m</w:t>
      </w:r>
      <w:r w:rsidRPr="00AC6B04">
        <w:rPr>
          <w:rFonts w:ascii="Arial" w:hAnsi="Arial" w:cs="Arial"/>
          <w:sz w:val="24"/>
          <w:vertAlign w:val="superscript"/>
        </w:rPr>
        <w:t>3</w:t>
      </w:r>
      <w:r w:rsidRPr="00AC6B04">
        <w:rPr>
          <w:rFonts w:ascii="Arial" w:hAnsi="Arial" w:cs="Arial"/>
          <w:sz w:val="24"/>
        </w:rPr>
        <w:t>/rok</w:t>
      </w:r>
    </w:p>
    <w:p w:rsidR="00A54700" w:rsidRPr="00AC6B04" w:rsidRDefault="001B69B4" w:rsidP="00586EAE">
      <w:pPr>
        <w:spacing w:before="120" w:after="120" w:line="276" w:lineRule="auto"/>
        <w:jc w:val="both"/>
        <w:rPr>
          <w:rFonts w:ascii="Arial" w:hAnsi="Arial" w:cs="Arial"/>
          <w:b/>
          <w:bCs/>
          <w:sz w:val="32"/>
          <w:szCs w:val="24"/>
        </w:rPr>
      </w:pPr>
      <w:r w:rsidRPr="00AC6B04">
        <w:rPr>
          <w:rFonts w:ascii="Arial" w:hAnsi="Arial" w:cs="Arial"/>
          <w:sz w:val="24"/>
        </w:rPr>
        <w:t>Stężenia zanieczyszczeń w ściekach przemysłowych nie mogą przekraczać najwyższych dopuszczalnych wartości w poniższej tabeli</w:t>
      </w:r>
      <w:r w:rsidR="006B0392">
        <w:rPr>
          <w:rFonts w:ascii="Arial" w:hAnsi="Arial" w:cs="Arial"/>
          <w:sz w:val="24"/>
        </w:rPr>
        <w:t>:</w:t>
      </w:r>
    </w:p>
    <w:p w:rsidR="00A54700" w:rsidRPr="00AC6B04" w:rsidRDefault="00A54700" w:rsidP="00586EAE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3"/>
          <w:lang w:eastAsia="en-US"/>
        </w:rPr>
      </w:pPr>
      <w:r w:rsidRPr="00AC6B04">
        <w:rPr>
          <w:rFonts w:ascii="Arial" w:eastAsiaTheme="minorHAnsi" w:hAnsi="Arial" w:cs="Arial"/>
          <w:b/>
          <w:bCs/>
          <w:szCs w:val="22"/>
          <w:lang w:eastAsia="en-US"/>
        </w:rPr>
        <w:t>Tabela nr 2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126"/>
        <w:gridCol w:w="3402"/>
      </w:tblGrid>
      <w:tr w:rsidR="00A54700" w:rsidRPr="00AC6B04" w:rsidTr="002E0992">
        <w:trPr>
          <w:trHeight w:val="258"/>
        </w:trPr>
        <w:tc>
          <w:tcPr>
            <w:tcW w:w="709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Lp. </w:t>
            </w:r>
          </w:p>
        </w:tc>
        <w:tc>
          <w:tcPr>
            <w:tcW w:w="2410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Wskaźnik zanieczyszczenia </w:t>
            </w:r>
          </w:p>
        </w:tc>
        <w:tc>
          <w:tcPr>
            <w:tcW w:w="2126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Jednostka </w:t>
            </w:r>
          </w:p>
        </w:tc>
        <w:tc>
          <w:tcPr>
            <w:tcW w:w="3402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Dopuszczalne </w:t>
            </w:r>
          </w:p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wartości </w:t>
            </w:r>
          </w:p>
        </w:tc>
      </w:tr>
      <w:tr w:rsidR="00751B8F" w:rsidRPr="00AC6B04" w:rsidTr="002E0992">
        <w:trPr>
          <w:trHeight w:val="136"/>
        </w:trPr>
        <w:tc>
          <w:tcPr>
            <w:tcW w:w="709" w:type="dxa"/>
          </w:tcPr>
          <w:p w:rsidR="00751B8F" w:rsidRPr="00AC6B04" w:rsidRDefault="00751B8F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1. </w:t>
            </w:r>
          </w:p>
        </w:tc>
        <w:tc>
          <w:tcPr>
            <w:tcW w:w="2410" w:type="dxa"/>
          </w:tcPr>
          <w:p w:rsidR="00751B8F" w:rsidRPr="00AC6B04" w:rsidRDefault="00751B8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pH </w:t>
            </w:r>
          </w:p>
        </w:tc>
        <w:tc>
          <w:tcPr>
            <w:tcW w:w="2126" w:type="dxa"/>
          </w:tcPr>
          <w:p w:rsidR="00751B8F" w:rsidRPr="00AC6B04" w:rsidRDefault="002E0992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3402" w:type="dxa"/>
          </w:tcPr>
          <w:p w:rsidR="00751B8F" w:rsidRPr="00AC6B04" w:rsidRDefault="003E71BC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>6</w:t>
            </w:r>
            <w:r w:rsidR="00751B8F" w:rsidRPr="00AC6B04">
              <w:rPr>
                <w:rFonts w:ascii="Arial" w:eastAsiaTheme="minorHAnsi" w:hAnsi="Arial" w:cs="Arial"/>
                <w:lang w:eastAsia="en-US"/>
              </w:rPr>
              <w:t>,</w:t>
            </w:r>
            <w:r w:rsidRPr="00AC6B04">
              <w:rPr>
                <w:rFonts w:ascii="Arial" w:eastAsiaTheme="minorHAnsi" w:hAnsi="Arial" w:cs="Arial"/>
                <w:lang w:eastAsia="en-US"/>
              </w:rPr>
              <w:t>5</w:t>
            </w:r>
            <w:r w:rsidR="00751B8F" w:rsidRPr="00AC6B04">
              <w:rPr>
                <w:rFonts w:ascii="Arial" w:eastAsiaTheme="minorHAnsi" w:hAnsi="Arial" w:cs="Arial"/>
                <w:lang w:eastAsia="en-US"/>
              </w:rPr>
              <w:t xml:space="preserve"> – 9,5 </w:t>
            </w:r>
          </w:p>
        </w:tc>
      </w:tr>
      <w:tr w:rsidR="00A54700" w:rsidRPr="00AC6B04" w:rsidTr="002E0992">
        <w:trPr>
          <w:trHeight w:val="136"/>
        </w:trPr>
        <w:tc>
          <w:tcPr>
            <w:tcW w:w="709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2. </w:t>
            </w:r>
          </w:p>
        </w:tc>
        <w:tc>
          <w:tcPr>
            <w:tcW w:w="2410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cynk </w:t>
            </w:r>
          </w:p>
        </w:tc>
        <w:tc>
          <w:tcPr>
            <w:tcW w:w="2126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mgZn/l </w:t>
            </w:r>
          </w:p>
        </w:tc>
        <w:tc>
          <w:tcPr>
            <w:tcW w:w="3402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5,0 </w:t>
            </w:r>
          </w:p>
        </w:tc>
      </w:tr>
      <w:tr w:rsidR="00A54700" w:rsidRPr="00AC6B04" w:rsidTr="002E0992">
        <w:trPr>
          <w:trHeight w:val="136"/>
        </w:trPr>
        <w:tc>
          <w:tcPr>
            <w:tcW w:w="709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3. </w:t>
            </w:r>
          </w:p>
        </w:tc>
        <w:tc>
          <w:tcPr>
            <w:tcW w:w="2410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żelazo ogólne </w:t>
            </w:r>
          </w:p>
        </w:tc>
        <w:tc>
          <w:tcPr>
            <w:tcW w:w="2126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mgFe/l </w:t>
            </w:r>
          </w:p>
        </w:tc>
        <w:tc>
          <w:tcPr>
            <w:tcW w:w="3402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10,0 </w:t>
            </w:r>
          </w:p>
        </w:tc>
      </w:tr>
      <w:tr w:rsidR="00A54700" w:rsidRPr="00AC6B04" w:rsidTr="002E0992">
        <w:trPr>
          <w:trHeight w:val="136"/>
        </w:trPr>
        <w:tc>
          <w:tcPr>
            <w:tcW w:w="709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4. </w:t>
            </w:r>
          </w:p>
        </w:tc>
        <w:tc>
          <w:tcPr>
            <w:tcW w:w="2410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chlorki </w:t>
            </w:r>
          </w:p>
        </w:tc>
        <w:tc>
          <w:tcPr>
            <w:tcW w:w="2126" w:type="dxa"/>
          </w:tcPr>
          <w:p w:rsidR="00A54700" w:rsidRPr="00AC6B04" w:rsidRDefault="00A54700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 xml:space="preserve">mgCl/l </w:t>
            </w:r>
          </w:p>
        </w:tc>
        <w:tc>
          <w:tcPr>
            <w:tcW w:w="3402" w:type="dxa"/>
          </w:tcPr>
          <w:p w:rsidR="00A54700" w:rsidRPr="00AC6B04" w:rsidRDefault="003E71BC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C6B04">
              <w:rPr>
                <w:rFonts w:ascii="Arial" w:eastAsiaTheme="minorHAnsi" w:hAnsi="Arial" w:cs="Arial"/>
                <w:lang w:eastAsia="en-US"/>
              </w:rPr>
              <w:t>10</w:t>
            </w:r>
            <w:r w:rsidR="00A54700" w:rsidRPr="00AC6B04">
              <w:rPr>
                <w:rFonts w:ascii="Arial" w:eastAsiaTheme="minorHAnsi" w:hAnsi="Arial" w:cs="Arial"/>
                <w:lang w:eastAsia="en-US"/>
              </w:rPr>
              <w:t xml:space="preserve">00,0 </w:t>
            </w:r>
          </w:p>
        </w:tc>
      </w:tr>
    </w:tbl>
    <w:p w:rsidR="00AC6B04" w:rsidRPr="00566BCC" w:rsidRDefault="00AC6B04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I.6. Punkt II.4</w:t>
      </w:r>
      <w:r w:rsidR="006B039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6BCC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9C37C8" w:rsidRPr="006B0392" w:rsidRDefault="001B69B4" w:rsidP="00586EA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B050"/>
        </w:rPr>
      </w:pPr>
      <w:r w:rsidRPr="00AC6B04">
        <w:rPr>
          <w:rFonts w:ascii="Arial" w:hAnsi="Arial" w:cs="Arial"/>
          <w:b/>
          <w:color w:val="auto"/>
        </w:rPr>
        <w:t xml:space="preserve">II.4. </w:t>
      </w:r>
      <w:r w:rsidR="009C37C8" w:rsidRPr="00AC6B04">
        <w:rPr>
          <w:rFonts w:ascii="Arial" w:hAnsi="Arial" w:cs="Arial"/>
          <w:b/>
          <w:bCs/>
          <w:color w:val="auto"/>
        </w:rPr>
        <w:t xml:space="preserve">Rodzaje i ilości odpadów przewidzianych do </w:t>
      </w:r>
      <w:r w:rsidR="009C37C8" w:rsidRPr="006B0392">
        <w:rPr>
          <w:rFonts w:ascii="Arial" w:hAnsi="Arial" w:cs="Arial"/>
          <w:b/>
          <w:bCs/>
          <w:color w:val="auto"/>
        </w:rPr>
        <w:t xml:space="preserve">wytworzenia </w:t>
      </w:r>
      <w:r w:rsidR="009C37C8" w:rsidRPr="006B0392">
        <w:rPr>
          <w:rFonts w:ascii="Arial" w:hAnsi="Arial" w:cs="Arial"/>
          <w:b/>
          <w:bCs/>
          <w:color w:val="auto"/>
        </w:rPr>
        <w:br/>
        <w:t>z uwzględnieniem ich podstawowego składu chemicznego i właściwości.</w:t>
      </w:r>
      <w:r w:rsidR="009C37C8" w:rsidRPr="006B0392">
        <w:rPr>
          <w:rFonts w:ascii="Arial" w:hAnsi="Arial" w:cs="Arial"/>
          <w:b/>
          <w:bCs/>
          <w:color w:val="00B050"/>
        </w:rPr>
        <w:t xml:space="preserve"> </w:t>
      </w:r>
    </w:p>
    <w:p w:rsidR="009C37C8" w:rsidRPr="006B0392" w:rsidRDefault="001B69B4" w:rsidP="00586EA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B0392">
        <w:rPr>
          <w:rFonts w:ascii="Arial" w:hAnsi="Arial" w:cs="Arial"/>
          <w:b/>
          <w:sz w:val="24"/>
          <w:szCs w:val="24"/>
        </w:rPr>
        <w:t>II.4.1.</w:t>
      </w:r>
      <w:r w:rsidRPr="006B0392">
        <w:rPr>
          <w:rFonts w:ascii="Arial" w:hAnsi="Arial" w:cs="Arial"/>
          <w:sz w:val="24"/>
          <w:szCs w:val="24"/>
        </w:rPr>
        <w:t xml:space="preserve"> </w:t>
      </w:r>
      <w:r w:rsidR="009C37C8" w:rsidRPr="006B0392">
        <w:rPr>
          <w:rFonts w:ascii="Arial" w:hAnsi="Arial" w:cs="Arial"/>
          <w:b/>
          <w:sz w:val="24"/>
          <w:szCs w:val="24"/>
        </w:rPr>
        <w:t>Odpady niebezpieczne</w:t>
      </w:r>
      <w:r w:rsidR="009C37C8" w:rsidRPr="006B0392">
        <w:rPr>
          <w:rFonts w:ascii="Arial" w:hAnsi="Arial" w:cs="Arial"/>
          <w:sz w:val="24"/>
          <w:szCs w:val="24"/>
        </w:rPr>
        <w:t xml:space="preserve"> </w:t>
      </w:r>
    </w:p>
    <w:p w:rsidR="00084CE3" w:rsidRPr="006B0392" w:rsidRDefault="00084CE3" w:rsidP="00586E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B0392">
        <w:rPr>
          <w:rFonts w:ascii="Arial" w:hAnsi="Arial" w:cs="Arial"/>
          <w:b/>
          <w:sz w:val="24"/>
          <w:szCs w:val="24"/>
        </w:rPr>
        <w:t>Tabela nr 3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33"/>
        <w:gridCol w:w="1744"/>
        <w:gridCol w:w="1701"/>
        <w:gridCol w:w="992"/>
        <w:gridCol w:w="2410"/>
      </w:tblGrid>
      <w:tr w:rsidR="00964AEA" w:rsidRPr="00964AEA" w:rsidTr="00832F54">
        <w:tc>
          <w:tcPr>
            <w:tcW w:w="567" w:type="dxa"/>
            <w:vAlign w:val="center"/>
          </w:tcPr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33" w:type="dxa"/>
            <w:vAlign w:val="center"/>
          </w:tcPr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1744" w:type="dxa"/>
            <w:vAlign w:val="center"/>
          </w:tcPr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Miejsce wytwarzania</w:t>
            </w:r>
          </w:p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610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992" w:type="dxa"/>
            <w:vAlign w:val="center"/>
          </w:tcPr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Ilość odpadu</w:t>
            </w:r>
          </w:p>
          <w:p w:rsidR="00964AEA" w:rsidRPr="00791610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610">
              <w:rPr>
                <w:rFonts w:ascii="Arial" w:hAnsi="Arial" w:cs="Arial"/>
                <w:b/>
              </w:rPr>
              <w:t>Mg/rok</w:t>
            </w:r>
          </w:p>
        </w:tc>
        <w:tc>
          <w:tcPr>
            <w:tcW w:w="2410" w:type="dxa"/>
          </w:tcPr>
          <w:p w:rsidR="00964AEA" w:rsidRPr="00AC6B04" w:rsidRDefault="00791610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6B04">
              <w:rPr>
                <w:rFonts w:ascii="Arial" w:hAnsi="Arial" w:cs="Arial"/>
                <w:b/>
              </w:rPr>
              <w:t xml:space="preserve">Podstawowy skład chemiczny </w:t>
            </w:r>
            <w:r w:rsidRPr="00AC6B04">
              <w:rPr>
                <w:rFonts w:ascii="Arial" w:hAnsi="Arial" w:cs="Arial"/>
                <w:b/>
              </w:rPr>
              <w:br/>
              <w:t>i właściwości odpadów</w:t>
            </w:r>
          </w:p>
        </w:tc>
      </w:tr>
      <w:tr w:rsidR="00964AEA" w:rsidRPr="00964AEA" w:rsidTr="00832F54">
        <w:tc>
          <w:tcPr>
            <w:tcW w:w="567" w:type="dxa"/>
            <w:vAlign w:val="center"/>
          </w:tcPr>
          <w:p w:rsidR="00964AEA" w:rsidRPr="00964AEA" w:rsidRDefault="00964AEA" w:rsidP="00586EA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4AEA">
              <w:rPr>
                <w:rFonts w:ascii="Arial" w:hAnsi="Arial" w:cs="Arial"/>
                <w:b/>
              </w:rPr>
              <w:t>11 01 05*</w:t>
            </w:r>
          </w:p>
        </w:tc>
        <w:tc>
          <w:tcPr>
            <w:tcW w:w="1744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Kwasy trawiące</w:t>
            </w:r>
          </w:p>
        </w:tc>
        <w:tc>
          <w:tcPr>
            <w:tcW w:w="1701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Hala ocynkowni – wanny do trawienia</w:t>
            </w:r>
          </w:p>
        </w:tc>
        <w:tc>
          <w:tcPr>
            <w:tcW w:w="992" w:type="dxa"/>
            <w:vAlign w:val="center"/>
          </w:tcPr>
          <w:p w:rsidR="00964AEA" w:rsidRPr="00AC6B04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600</w:t>
            </w:r>
          </w:p>
        </w:tc>
        <w:tc>
          <w:tcPr>
            <w:tcW w:w="2410" w:type="dxa"/>
            <w:vAlign w:val="center"/>
          </w:tcPr>
          <w:p w:rsidR="00B85D87" w:rsidRPr="00AC6B04" w:rsidRDefault="005969BD" w:rsidP="00586EAE">
            <w:pPr>
              <w:spacing w:line="276" w:lineRule="auto"/>
              <w:jc w:val="center"/>
              <w:rPr>
                <w:rFonts w:ascii="Arial" w:hAnsi="Arial" w:cs="Arial"/>
                <w:iCs/>
              </w:rPr>
            </w:pPr>
            <w:r w:rsidRPr="00AC6B04">
              <w:rPr>
                <w:rFonts w:ascii="Arial" w:hAnsi="Arial" w:cs="Arial"/>
                <w:bCs/>
              </w:rPr>
              <w:t>Stan skupienia płynny.</w:t>
            </w:r>
            <w:r w:rsidR="005753F2" w:rsidRPr="00AC6B04">
              <w:rPr>
                <w:rFonts w:ascii="Arial" w:hAnsi="Arial" w:cs="Arial"/>
                <w:bCs/>
              </w:rPr>
              <w:t xml:space="preserve"> Odpad rozpuszczalny </w:t>
            </w:r>
            <w:r w:rsidR="005753F2" w:rsidRPr="00AC6B04">
              <w:rPr>
                <w:rFonts w:ascii="Arial" w:hAnsi="Arial" w:cs="Arial"/>
                <w:bCs/>
              </w:rPr>
              <w:br/>
              <w:t xml:space="preserve">w wodzie. </w:t>
            </w:r>
            <w:r w:rsidRPr="00AC6B04">
              <w:rPr>
                <w:rFonts w:ascii="Arial" w:hAnsi="Arial" w:cs="Arial"/>
                <w:bCs/>
              </w:rPr>
              <w:t xml:space="preserve">Skład chemiczny kwas solny, </w:t>
            </w:r>
            <w:r w:rsidRPr="00AC6B04">
              <w:rPr>
                <w:rFonts w:ascii="Arial" w:hAnsi="Arial" w:cs="Arial"/>
                <w:bCs/>
              </w:rPr>
              <w:lastRenderedPageBreak/>
              <w:t xml:space="preserve">chlorek żelaza. </w:t>
            </w:r>
            <w:r w:rsidR="00B85D87" w:rsidRPr="00AC6B04">
              <w:rPr>
                <w:rFonts w:ascii="Arial" w:hAnsi="Arial" w:cs="Arial"/>
                <w:iCs/>
              </w:rPr>
              <w:t>Właściwości powodujące</w:t>
            </w:r>
            <w:r w:rsidR="006B0392">
              <w:rPr>
                <w:rFonts w:ascii="Arial" w:hAnsi="Arial" w:cs="Arial"/>
                <w:iCs/>
              </w:rPr>
              <w:t>,</w:t>
            </w:r>
            <w:r w:rsidR="00B85D87" w:rsidRPr="00AC6B04">
              <w:rPr>
                <w:rFonts w:ascii="Arial" w:hAnsi="Arial" w:cs="Arial"/>
                <w:iCs/>
              </w:rPr>
              <w:t xml:space="preserve"> że odpady są odpadami niebezpiecznymi</w:t>
            </w:r>
            <w:r w:rsidR="00B85D87" w:rsidRPr="00AC6B04">
              <w:rPr>
                <w:rFonts w:ascii="Arial" w:hAnsi="Arial" w:cs="Arial"/>
                <w:iCs/>
              </w:rPr>
              <w:br/>
              <w:t>H4- „drażniące”</w:t>
            </w:r>
          </w:p>
          <w:p w:rsidR="00B85D87" w:rsidRPr="00AC6B04" w:rsidRDefault="00B85D8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H5 – „szkodliwe”</w:t>
            </w:r>
          </w:p>
          <w:p w:rsidR="00964AEA" w:rsidRPr="00AC6B04" w:rsidRDefault="00B85D87" w:rsidP="00586EAE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AC6B04">
              <w:rPr>
                <w:rFonts w:ascii="Arial" w:hAnsi="Arial" w:cs="Arial"/>
              </w:rPr>
              <w:t>H8 – „żrące”</w:t>
            </w:r>
          </w:p>
        </w:tc>
      </w:tr>
      <w:tr w:rsidR="00964AEA" w:rsidRPr="00964AEA" w:rsidTr="00832F54">
        <w:trPr>
          <w:trHeight w:val="615"/>
        </w:trPr>
        <w:tc>
          <w:tcPr>
            <w:tcW w:w="567" w:type="dxa"/>
            <w:vAlign w:val="center"/>
          </w:tcPr>
          <w:p w:rsidR="00964AEA" w:rsidRPr="00964AEA" w:rsidRDefault="00964AEA" w:rsidP="00586EA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4AEA">
              <w:rPr>
                <w:rFonts w:ascii="Arial" w:hAnsi="Arial" w:cs="Arial"/>
                <w:b/>
              </w:rPr>
              <w:t>11 01 13*</w:t>
            </w:r>
          </w:p>
        </w:tc>
        <w:tc>
          <w:tcPr>
            <w:tcW w:w="1744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Odpady</w:t>
            </w:r>
            <w:r>
              <w:rPr>
                <w:rFonts w:ascii="Arial" w:hAnsi="Arial" w:cs="Arial"/>
              </w:rPr>
              <w:br/>
              <w:t xml:space="preserve"> z odtłuszczania zawie</w:t>
            </w:r>
            <w:r w:rsidRPr="00964AEA">
              <w:rPr>
                <w:rFonts w:ascii="Arial" w:hAnsi="Arial" w:cs="Arial"/>
              </w:rPr>
              <w:t>rające substancje niebezpieczne</w:t>
            </w:r>
          </w:p>
        </w:tc>
        <w:tc>
          <w:tcPr>
            <w:tcW w:w="1701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Hala ocynkowni –</w:t>
            </w:r>
            <w:r w:rsidR="006B0392">
              <w:rPr>
                <w:rFonts w:ascii="Arial" w:hAnsi="Arial" w:cs="Arial"/>
              </w:rPr>
              <w:t xml:space="preserve"> </w:t>
            </w:r>
            <w:r w:rsidRPr="00964AEA">
              <w:rPr>
                <w:rFonts w:ascii="Arial" w:hAnsi="Arial" w:cs="Arial"/>
              </w:rPr>
              <w:t>wanny do odtłuszczania</w:t>
            </w:r>
          </w:p>
        </w:tc>
        <w:tc>
          <w:tcPr>
            <w:tcW w:w="992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250</w:t>
            </w:r>
          </w:p>
        </w:tc>
        <w:tc>
          <w:tcPr>
            <w:tcW w:w="2410" w:type="dxa"/>
          </w:tcPr>
          <w:p w:rsidR="000B5C79" w:rsidRPr="00AC6B04" w:rsidRDefault="000B5C79" w:rsidP="00586EA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C6B04">
              <w:rPr>
                <w:rFonts w:ascii="Arial" w:hAnsi="Arial" w:cs="Arial"/>
                <w:bCs/>
              </w:rPr>
              <w:t>Stan skupienia płynny.</w:t>
            </w:r>
          </w:p>
          <w:p w:rsidR="0095785D" w:rsidRPr="00AC6B04" w:rsidRDefault="000B5C79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iCs/>
              </w:rPr>
            </w:pPr>
            <w:r w:rsidRPr="00AC6B04">
              <w:rPr>
                <w:rFonts w:ascii="Arial" w:hAnsi="Arial" w:cs="Arial"/>
                <w:bCs/>
              </w:rPr>
              <w:t>Skład chemiczny:</w:t>
            </w:r>
            <w:r w:rsidR="00E07762" w:rsidRPr="00AC6B04">
              <w:rPr>
                <w:rFonts w:ascii="Arial" w:hAnsi="Arial" w:cs="Arial"/>
                <w:bCs/>
              </w:rPr>
              <w:t xml:space="preserve"> HCl,</w:t>
            </w:r>
            <w:r w:rsidRPr="00AC6B04">
              <w:rPr>
                <w:rFonts w:ascii="Arial" w:hAnsi="Arial" w:cs="Arial"/>
                <w:bCs/>
              </w:rPr>
              <w:t xml:space="preserve"> środki powierzchniowo czynne, </w:t>
            </w:r>
            <w:r w:rsidR="00E07762" w:rsidRPr="00AC6B04">
              <w:rPr>
                <w:rFonts w:ascii="Arial" w:hAnsi="Arial" w:cs="Arial"/>
                <w:bCs/>
              </w:rPr>
              <w:t xml:space="preserve">FeCl, węglowodory, kwas szczawiowy. </w:t>
            </w:r>
            <w:r w:rsidR="0095785D" w:rsidRPr="00AC6B04">
              <w:rPr>
                <w:rFonts w:ascii="Arial" w:hAnsi="Arial" w:cs="Arial"/>
                <w:iCs/>
              </w:rPr>
              <w:t>Właściwości powodujące że odpady są odpadami niebezpiecznymi</w:t>
            </w:r>
            <w:r w:rsidR="0095785D" w:rsidRPr="00AC6B04">
              <w:rPr>
                <w:rFonts w:ascii="Arial" w:hAnsi="Arial" w:cs="Arial"/>
                <w:iCs/>
              </w:rPr>
              <w:br/>
              <w:t>H4- „drażniące”</w:t>
            </w:r>
          </w:p>
          <w:p w:rsidR="0095785D" w:rsidRPr="00AC6B04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H5 – „szkodliwe”</w:t>
            </w:r>
          </w:p>
          <w:p w:rsidR="00964AEA" w:rsidRPr="00AC6B04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H8 – „żrące”</w:t>
            </w:r>
          </w:p>
        </w:tc>
      </w:tr>
      <w:tr w:rsidR="00964AEA" w:rsidRPr="00964AEA" w:rsidTr="00832F54">
        <w:trPr>
          <w:trHeight w:val="960"/>
        </w:trPr>
        <w:tc>
          <w:tcPr>
            <w:tcW w:w="567" w:type="dxa"/>
            <w:vAlign w:val="center"/>
          </w:tcPr>
          <w:p w:rsidR="00964AEA" w:rsidRPr="00964AEA" w:rsidRDefault="00964AEA" w:rsidP="00586EA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4AEA">
              <w:rPr>
                <w:rFonts w:ascii="Arial" w:hAnsi="Arial" w:cs="Arial"/>
                <w:b/>
              </w:rPr>
              <w:t>11 05 03*</w:t>
            </w:r>
          </w:p>
        </w:tc>
        <w:tc>
          <w:tcPr>
            <w:tcW w:w="1744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Odpady stałe z oczyszczania gazów odlotowych</w:t>
            </w:r>
          </w:p>
        </w:tc>
        <w:tc>
          <w:tcPr>
            <w:tcW w:w="1701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Urządzenia odpylające na odciągu z pieca cynkowniczego.</w:t>
            </w:r>
          </w:p>
        </w:tc>
        <w:tc>
          <w:tcPr>
            <w:tcW w:w="992" w:type="dxa"/>
            <w:vAlign w:val="center"/>
          </w:tcPr>
          <w:p w:rsidR="00964AEA" w:rsidRPr="00964AEA" w:rsidRDefault="00964AE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6,0</w:t>
            </w:r>
          </w:p>
        </w:tc>
        <w:tc>
          <w:tcPr>
            <w:tcW w:w="2410" w:type="dxa"/>
          </w:tcPr>
          <w:p w:rsidR="0095785D" w:rsidRPr="00AC6B04" w:rsidRDefault="00BA306C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iCs/>
              </w:rPr>
            </w:pPr>
            <w:r w:rsidRPr="00AC6B04">
              <w:rPr>
                <w:rFonts w:ascii="Arial" w:hAnsi="Arial" w:cs="Arial"/>
              </w:rPr>
              <w:t xml:space="preserve">Stan skupienia stały. </w:t>
            </w:r>
            <w:r w:rsidRPr="00AC6B04">
              <w:rPr>
                <w:rFonts w:ascii="Arial" w:hAnsi="Arial" w:cs="Arial"/>
                <w:bCs/>
              </w:rPr>
              <w:t>Skład chemiczny</w:t>
            </w:r>
            <w:r w:rsidRPr="00AC6B04">
              <w:rPr>
                <w:rFonts w:ascii="Arial" w:hAnsi="Arial" w:cs="Arial"/>
                <w:iCs/>
              </w:rPr>
              <w:t xml:space="preserve"> cynk i jego związki, ZnO, ZnCl, </w:t>
            </w:r>
            <w:r w:rsidRPr="00AC6B04">
              <w:rPr>
                <w:rStyle w:val="xbe"/>
                <w:rFonts w:ascii="Arial" w:eastAsiaTheme="majorEastAsia" w:hAnsi="Arial" w:cs="Arial"/>
              </w:rPr>
              <w:t>NH</w:t>
            </w:r>
            <w:r w:rsidRPr="00AC6B04">
              <w:rPr>
                <w:rStyle w:val="xbe"/>
                <w:rFonts w:ascii="Arial" w:eastAsiaTheme="majorEastAsia" w:hAnsi="Arial" w:cs="Arial"/>
                <w:vertAlign w:val="subscript"/>
              </w:rPr>
              <w:t>4</w:t>
            </w:r>
            <w:r w:rsidRPr="00AC6B04">
              <w:rPr>
                <w:rStyle w:val="xbe"/>
                <w:rFonts w:ascii="Arial" w:eastAsiaTheme="majorEastAsia" w:hAnsi="Arial" w:cs="Arial"/>
              </w:rPr>
              <w:t>Cl,</w:t>
            </w:r>
            <w:r w:rsidRPr="00AC6B04">
              <w:rPr>
                <w:rFonts w:ascii="Arial" w:hAnsi="Arial" w:cs="Arial"/>
                <w:iCs/>
              </w:rPr>
              <w:t xml:space="preserve"> </w:t>
            </w:r>
            <w:r w:rsidR="005753F2" w:rsidRPr="00AC6B04">
              <w:rPr>
                <w:rFonts w:ascii="Arial" w:hAnsi="Arial" w:cs="Arial"/>
                <w:iCs/>
              </w:rPr>
              <w:t xml:space="preserve">nikiel, żelazo, glin. </w:t>
            </w:r>
            <w:r w:rsidR="0095785D" w:rsidRPr="00AC6B04">
              <w:rPr>
                <w:rFonts w:ascii="Arial" w:hAnsi="Arial" w:cs="Arial"/>
                <w:iCs/>
              </w:rPr>
              <w:t>Właściwości powodujące że odpady są odpadami niebezpiecznymi</w:t>
            </w:r>
            <w:r w:rsidR="0095785D" w:rsidRPr="00AC6B04">
              <w:rPr>
                <w:rFonts w:ascii="Arial" w:hAnsi="Arial" w:cs="Arial"/>
                <w:iCs/>
              </w:rPr>
              <w:br/>
              <w:t>H4- „drażniące”</w:t>
            </w:r>
          </w:p>
          <w:p w:rsidR="0095785D" w:rsidRPr="00AC6B04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H5 – „szkodliwe”</w:t>
            </w:r>
          </w:p>
          <w:p w:rsidR="00964AEA" w:rsidRPr="00AC6B04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H6 – „toksyczne”</w:t>
            </w:r>
          </w:p>
          <w:p w:rsidR="0095785D" w:rsidRPr="00AC6B04" w:rsidRDefault="0095785D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H14-„ekotoksyczne”</w:t>
            </w:r>
          </w:p>
        </w:tc>
      </w:tr>
      <w:tr w:rsidR="0095785D" w:rsidRPr="00964AEA" w:rsidTr="00832F54">
        <w:tc>
          <w:tcPr>
            <w:tcW w:w="567" w:type="dxa"/>
            <w:vAlign w:val="center"/>
          </w:tcPr>
          <w:p w:rsidR="0095785D" w:rsidRPr="00964AEA" w:rsidRDefault="0095785D" w:rsidP="00586EA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.</w:t>
            </w:r>
          </w:p>
        </w:tc>
        <w:tc>
          <w:tcPr>
            <w:tcW w:w="1233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4AEA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1744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 xml:space="preserve">Sorbenty, materiały filtracyjne do wycierania </w:t>
            </w:r>
            <w:r w:rsidR="006B0392">
              <w:rPr>
                <w:rFonts w:ascii="Arial" w:hAnsi="Arial" w:cs="Arial"/>
              </w:rPr>
              <w:br/>
              <w:t xml:space="preserve">(np. szmaty, ścierki) </w:t>
            </w:r>
            <w:r w:rsidRPr="00964AEA">
              <w:rPr>
                <w:rFonts w:ascii="Arial" w:hAnsi="Arial" w:cs="Arial"/>
              </w:rPr>
              <w:t>i ubrania ochronne zanieczyszczone   substancjami niebezpiecznymi</w:t>
            </w:r>
          </w:p>
        </w:tc>
        <w:tc>
          <w:tcPr>
            <w:tcW w:w="1701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Hala ocynkowni</w:t>
            </w:r>
          </w:p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Magazyn wyrobów gotowych</w:t>
            </w:r>
          </w:p>
        </w:tc>
        <w:tc>
          <w:tcPr>
            <w:tcW w:w="992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5,0</w:t>
            </w:r>
          </w:p>
        </w:tc>
        <w:tc>
          <w:tcPr>
            <w:tcW w:w="2410" w:type="dxa"/>
          </w:tcPr>
          <w:p w:rsidR="0095785D" w:rsidRPr="00AC6B04" w:rsidRDefault="00CE1387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</w:t>
            </w:r>
            <w:r w:rsidR="002B0406" w:rsidRPr="00AC6B04">
              <w:rPr>
                <w:rFonts w:ascii="Arial" w:hAnsi="Arial" w:cs="Arial"/>
                <w:bCs/>
              </w:rPr>
              <w:t>Skład chemiczny m.in.: celuloza, węglowodory, rozpuszczalniki organiczne</w:t>
            </w:r>
            <w:r w:rsidRPr="00AC6B04">
              <w:rPr>
                <w:rFonts w:ascii="Arial" w:hAnsi="Arial" w:cs="Arial"/>
              </w:rPr>
              <w:t>.</w:t>
            </w:r>
            <w:r w:rsidR="00830C6D" w:rsidRPr="00AC6B04">
              <w:rPr>
                <w:rFonts w:ascii="Arial" w:hAnsi="Arial" w:cs="Arial"/>
              </w:rPr>
              <w:t xml:space="preserve"> </w:t>
            </w:r>
            <w:r w:rsidR="0095785D" w:rsidRPr="00AC6B04">
              <w:rPr>
                <w:rFonts w:ascii="Arial" w:hAnsi="Arial" w:cs="Arial"/>
                <w:iCs/>
              </w:rPr>
              <w:t>Właściwości powodujące że odpady są odpadami niebezpiecznymi</w:t>
            </w:r>
            <w:r w:rsidR="0095785D" w:rsidRPr="00AC6B04">
              <w:rPr>
                <w:rFonts w:ascii="Arial" w:hAnsi="Arial" w:cs="Arial"/>
                <w:iCs/>
              </w:rPr>
              <w:br/>
            </w:r>
            <w:r w:rsidR="0095785D" w:rsidRPr="00AC6B04">
              <w:rPr>
                <w:rFonts w:ascii="Arial" w:hAnsi="Arial" w:cs="Arial"/>
              </w:rPr>
              <w:t>H5 – „szkodliwe”</w:t>
            </w:r>
          </w:p>
          <w:p w:rsidR="0095785D" w:rsidRPr="00AC6B04" w:rsidRDefault="0095785D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H14-„ekotoksyczne”</w:t>
            </w:r>
          </w:p>
        </w:tc>
      </w:tr>
      <w:tr w:rsidR="0095785D" w:rsidRPr="00964AEA" w:rsidTr="00832F54">
        <w:tc>
          <w:tcPr>
            <w:tcW w:w="567" w:type="dxa"/>
            <w:vAlign w:val="center"/>
          </w:tcPr>
          <w:p w:rsidR="0095785D" w:rsidRPr="00964AEA" w:rsidRDefault="0095785D" w:rsidP="00586EA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4AEA">
              <w:rPr>
                <w:rFonts w:ascii="Arial" w:hAnsi="Arial" w:cs="Arial"/>
                <w:b/>
              </w:rPr>
              <w:t>15 01 10*</w:t>
            </w:r>
          </w:p>
        </w:tc>
        <w:tc>
          <w:tcPr>
            <w:tcW w:w="1744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Opakowania zawierające pozostałości substancji niebezpiecznych lub nimi zanieczyszczone</w:t>
            </w:r>
          </w:p>
        </w:tc>
        <w:tc>
          <w:tcPr>
            <w:tcW w:w="1701" w:type="dxa"/>
            <w:vAlign w:val="center"/>
          </w:tcPr>
          <w:p w:rsidR="0095785D" w:rsidRPr="00964AEA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Hala ocynkowni, magazyn wyrobów gotowych</w:t>
            </w:r>
          </w:p>
        </w:tc>
        <w:tc>
          <w:tcPr>
            <w:tcW w:w="992" w:type="dxa"/>
            <w:vAlign w:val="center"/>
          </w:tcPr>
          <w:p w:rsidR="0095785D" w:rsidRPr="00AC6B04" w:rsidRDefault="0095785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7,0</w:t>
            </w:r>
          </w:p>
        </w:tc>
        <w:tc>
          <w:tcPr>
            <w:tcW w:w="2410" w:type="dxa"/>
          </w:tcPr>
          <w:p w:rsidR="0095785D" w:rsidRPr="00AC6B04" w:rsidRDefault="00830C6D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</w:t>
            </w:r>
            <w:r w:rsidRPr="00AC6B04">
              <w:rPr>
                <w:rFonts w:ascii="Arial" w:hAnsi="Arial" w:cs="Arial"/>
                <w:bCs/>
              </w:rPr>
              <w:t xml:space="preserve">Skład chemiczny: poliestry syntetyczne, stal, aluminium, celuloza węglowodory, rozpuszczalniki organiczne. </w:t>
            </w:r>
            <w:r w:rsidR="0095785D" w:rsidRPr="00AC6B04">
              <w:rPr>
                <w:rFonts w:ascii="Arial" w:hAnsi="Arial" w:cs="Arial"/>
                <w:iCs/>
              </w:rPr>
              <w:t>Właściwości powodujące że odpady są odpadami niebezpiecznymi</w:t>
            </w:r>
            <w:r w:rsidR="0095785D" w:rsidRPr="00AC6B04">
              <w:rPr>
                <w:rFonts w:ascii="Arial" w:hAnsi="Arial" w:cs="Arial"/>
                <w:iCs/>
              </w:rPr>
              <w:br/>
            </w:r>
            <w:r w:rsidR="0095785D" w:rsidRPr="00AC6B04">
              <w:rPr>
                <w:rFonts w:ascii="Arial" w:hAnsi="Arial" w:cs="Arial"/>
              </w:rPr>
              <w:t>H5 – „szkodliwe”</w:t>
            </w:r>
          </w:p>
          <w:p w:rsidR="0095785D" w:rsidRPr="00AC6B04" w:rsidRDefault="0095785D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H14-„ekotoksyczne”</w:t>
            </w:r>
          </w:p>
        </w:tc>
      </w:tr>
      <w:tr w:rsidR="000B5C79" w:rsidRPr="00964AEA" w:rsidTr="00832F54">
        <w:tc>
          <w:tcPr>
            <w:tcW w:w="567" w:type="dxa"/>
            <w:vAlign w:val="center"/>
          </w:tcPr>
          <w:p w:rsidR="000B5C79" w:rsidRPr="00964AEA" w:rsidRDefault="000B5C79" w:rsidP="00586EAE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Align w:val="center"/>
          </w:tcPr>
          <w:p w:rsidR="000B5C79" w:rsidRPr="00964AEA" w:rsidRDefault="000B5C79" w:rsidP="00832F54">
            <w:pPr>
              <w:spacing w:line="276" w:lineRule="auto"/>
              <w:rPr>
                <w:rFonts w:ascii="Arial" w:hAnsi="Arial" w:cs="Arial"/>
                <w:b/>
              </w:rPr>
            </w:pPr>
            <w:r w:rsidRPr="00964AEA">
              <w:rPr>
                <w:rFonts w:ascii="Arial" w:hAnsi="Arial" w:cs="Arial"/>
                <w:b/>
              </w:rPr>
              <w:t xml:space="preserve">16 02 </w:t>
            </w:r>
            <w:r w:rsidR="00832F54" w:rsidRPr="00832F54">
              <w:rPr>
                <w:rFonts w:ascii="Arial" w:hAnsi="Arial" w:cs="Arial"/>
                <w:b/>
              </w:rPr>
              <w:t>1</w:t>
            </w:r>
            <w:r w:rsidRPr="00832F54">
              <w:rPr>
                <w:rFonts w:ascii="Arial" w:hAnsi="Arial" w:cs="Arial"/>
                <w:b/>
              </w:rPr>
              <w:t>3</w:t>
            </w:r>
            <w:r w:rsidRPr="00964AE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744" w:type="dxa"/>
            <w:vAlign w:val="center"/>
          </w:tcPr>
          <w:p w:rsidR="000B5C79" w:rsidRPr="00964AEA" w:rsidRDefault="000B5C7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Zużyte urządzenia zawierające niebezpieczne elementy (zużyte lampy fluorescencyjne</w:t>
            </w:r>
          </w:p>
          <w:p w:rsidR="000B5C79" w:rsidRPr="00964AEA" w:rsidRDefault="000B5C7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 xml:space="preserve"> i wyładowcze).</w:t>
            </w:r>
          </w:p>
        </w:tc>
        <w:tc>
          <w:tcPr>
            <w:tcW w:w="1701" w:type="dxa"/>
            <w:vAlign w:val="center"/>
          </w:tcPr>
          <w:p w:rsidR="000B5C79" w:rsidRPr="00964AEA" w:rsidRDefault="000B5C7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Teren zakładu</w:t>
            </w:r>
          </w:p>
        </w:tc>
        <w:tc>
          <w:tcPr>
            <w:tcW w:w="992" w:type="dxa"/>
            <w:vAlign w:val="center"/>
          </w:tcPr>
          <w:p w:rsidR="000B5C79" w:rsidRPr="00964AEA" w:rsidRDefault="000B5C7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0,2</w:t>
            </w:r>
          </w:p>
        </w:tc>
        <w:tc>
          <w:tcPr>
            <w:tcW w:w="2410" w:type="dxa"/>
          </w:tcPr>
          <w:p w:rsidR="000B5C79" w:rsidRPr="00AC6B04" w:rsidRDefault="00830C6D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</w:t>
            </w:r>
            <w:r w:rsidRPr="00AC6B04">
              <w:rPr>
                <w:rFonts w:ascii="Arial" w:hAnsi="Arial" w:cs="Arial"/>
                <w:bCs/>
              </w:rPr>
              <w:t>Skład chemiczny</w:t>
            </w:r>
            <w:r w:rsidR="00025903" w:rsidRPr="00AC6B04">
              <w:rPr>
                <w:rFonts w:ascii="Arial" w:hAnsi="Arial" w:cs="Arial"/>
                <w:iCs/>
              </w:rPr>
              <w:t xml:space="preserve">: </w:t>
            </w:r>
            <w:r w:rsidRPr="00AC6B04">
              <w:rPr>
                <w:rFonts w:ascii="Arial" w:hAnsi="Arial" w:cs="Arial"/>
                <w:iCs/>
              </w:rPr>
              <w:t xml:space="preserve">aluminium, krzemionka, luminofor, rtęć, argon. </w:t>
            </w:r>
            <w:r w:rsidR="000B5C79" w:rsidRPr="00AC6B04">
              <w:rPr>
                <w:rFonts w:ascii="Arial" w:hAnsi="Arial" w:cs="Arial"/>
                <w:iCs/>
              </w:rPr>
              <w:t>Właściwości powodujące że odpady są odpadami niebezpiecznymi</w:t>
            </w:r>
            <w:r w:rsidR="000B5C79" w:rsidRPr="00AC6B04">
              <w:rPr>
                <w:rFonts w:ascii="Arial" w:hAnsi="Arial" w:cs="Arial"/>
                <w:iCs/>
              </w:rPr>
              <w:br/>
            </w:r>
            <w:r w:rsidR="000B5C79" w:rsidRPr="00AC6B04">
              <w:rPr>
                <w:rFonts w:ascii="Arial" w:hAnsi="Arial" w:cs="Arial"/>
              </w:rPr>
              <w:t>H5 – „szkodliwe”</w:t>
            </w:r>
          </w:p>
          <w:p w:rsidR="000B5C79" w:rsidRPr="00AC6B04" w:rsidRDefault="000B5C7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H6 – „toksyczne”</w:t>
            </w:r>
          </w:p>
          <w:p w:rsidR="000B5C79" w:rsidRPr="00AC6B04" w:rsidRDefault="000B5C7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H11-„mutagenne”</w:t>
            </w:r>
          </w:p>
          <w:p w:rsidR="000B5C79" w:rsidRPr="00AC6B04" w:rsidRDefault="000B5C79" w:rsidP="00586EAE">
            <w:pPr>
              <w:spacing w:line="276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H14-„ekotoksyczne”</w:t>
            </w:r>
          </w:p>
        </w:tc>
      </w:tr>
    </w:tbl>
    <w:p w:rsidR="00025903" w:rsidRPr="00AC6B04" w:rsidRDefault="00025903" w:rsidP="00586EAE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AC6B04">
        <w:rPr>
          <w:rFonts w:ascii="Arial" w:hAnsi="Arial" w:cs="Arial"/>
          <w:b/>
          <w:sz w:val="24"/>
          <w:szCs w:val="24"/>
        </w:rPr>
        <w:t>II.4.2.</w:t>
      </w:r>
      <w:r w:rsidRPr="00AC6B04">
        <w:rPr>
          <w:rFonts w:ascii="Arial" w:hAnsi="Arial" w:cs="Arial"/>
          <w:sz w:val="24"/>
          <w:szCs w:val="24"/>
        </w:rPr>
        <w:t xml:space="preserve"> </w:t>
      </w:r>
      <w:r w:rsidRPr="00AC6B04">
        <w:rPr>
          <w:rFonts w:ascii="Arial" w:hAnsi="Arial" w:cs="Arial"/>
          <w:b/>
          <w:sz w:val="22"/>
          <w:szCs w:val="22"/>
        </w:rPr>
        <w:t>Odpady inne niż niebezpieczne</w:t>
      </w:r>
      <w:r w:rsidRPr="00AC6B04">
        <w:rPr>
          <w:rFonts w:ascii="Arial" w:hAnsi="Arial" w:cs="Arial"/>
          <w:sz w:val="24"/>
          <w:szCs w:val="24"/>
        </w:rPr>
        <w:t xml:space="preserve"> </w:t>
      </w:r>
    </w:p>
    <w:p w:rsidR="00025903" w:rsidRPr="00AC6B04" w:rsidRDefault="00025903" w:rsidP="00586EAE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AC6B04">
        <w:rPr>
          <w:rFonts w:ascii="Arial" w:hAnsi="Arial" w:cs="Arial"/>
          <w:b/>
          <w:szCs w:val="24"/>
        </w:rPr>
        <w:t>Tabela nr 3a</w:t>
      </w:r>
    </w:p>
    <w:tbl>
      <w:tblPr>
        <w:tblpPr w:leftFromText="141" w:rightFromText="141" w:vertAnchor="text" w:tblpX="108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25"/>
        <w:gridCol w:w="1744"/>
        <w:gridCol w:w="1701"/>
        <w:gridCol w:w="992"/>
        <w:gridCol w:w="2410"/>
      </w:tblGrid>
      <w:tr w:rsidR="0099336A" w:rsidRPr="00964AEA" w:rsidTr="00AC6B04">
        <w:tc>
          <w:tcPr>
            <w:tcW w:w="675" w:type="dxa"/>
            <w:vAlign w:val="center"/>
          </w:tcPr>
          <w:p w:rsidR="0099336A" w:rsidRPr="00791610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1744" w:type="dxa"/>
            <w:vAlign w:val="center"/>
          </w:tcPr>
          <w:p w:rsidR="0099336A" w:rsidRPr="00791610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1701" w:type="dxa"/>
            <w:vAlign w:val="center"/>
          </w:tcPr>
          <w:p w:rsidR="0099336A" w:rsidRPr="00791610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Miejsce wytwarzania</w:t>
            </w:r>
          </w:p>
          <w:p w:rsidR="0099336A" w:rsidRPr="00791610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610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992" w:type="dxa"/>
            <w:vAlign w:val="center"/>
          </w:tcPr>
          <w:p w:rsidR="0099336A" w:rsidRPr="00791610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91610">
              <w:rPr>
                <w:rFonts w:ascii="Arial" w:hAnsi="Arial" w:cs="Arial"/>
                <w:b/>
              </w:rPr>
              <w:t>Ilość odpadu</w:t>
            </w:r>
          </w:p>
          <w:p w:rsidR="0099336A" w:rsidRPr="00791610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91610">
              <w:rPr>
                <w:rFonts w:ascii="Arial" w:hAnsi="Arial" w:cs="Arial"/>
                <w:b/>
              </w:rPr>
              <w:t>Mg/rok</w:t>
            </w:r>
          </w:p>
        </w:tc>
        <w:tc>
          <w:tcPr>
            <w:tcW w:w="2410" w:type="dxa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C6B04">
              <w:rPr>
                <w:rFonts w:ascii="Arial" w:hAnsi="Arial" w:cs="Arial"/>
                <w:b/>
              </w:rPr>
              <w:t xml:space="preserve">Podstawowy skład chemiczny </w:t>
            </w:r>
            <w:r w:rsidRPr="00AC6B04">
              <w:rPr>
                <w:rFonts w:ascii="Arial" w:hAnsi="Arial" w:cs="Arial"/>
                <w:b/>
              </w:rPr>
              <w:br/>
              <w:t>i właściwości odpadów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964AEA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.</w:t>
            </w: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11 05 01</w:t>
            </w:r>
          </w:p>
        </w:tc>
        <w:tc>
          <w:tcPr>
            <w:tcW w:w="1744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Twardy cynk</w:t>
            </w:r>
          </w:p>
        </w:tc>
        <w:tc>
          <w:tcPr>
            <w:tcW w:w="1701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Wanna cynkownicza</w:t>
            </w:r>
          </w:p>
        </w:tc>
        <w:tc>
          <w:tcPr>
            <w:tcW w:w="992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250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</w:t>
            </w:r>
            <w:r w:rsidRPr="00AC6B04">
              <w:rPr>
                <w:rFonts w:ascii="Arial" w:hAnsi="Arial" w:cs="Arial"/>
                <w:bCs/>
              </w:rPr>
              <w:t>Skład chemiczny: cynk, żelazo.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964AEA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.</w:t>
            </w: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11 05 02</w:t>
            </w:r>
          </w:p>
        </w:tc>
        <w:tc>
          <w:tcPr>
            <w:tcW w:w="1744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Popiół cynkowy</w:t>
            </w:r>
          </w:p>
        </w:tc>
        <w:tc>
          <w:tcPr>
            <w:tcW w:w="1701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Wanna cynkowni cza</w:t>
            </w:r>
          </w:p>
        </w:tc>
        <w:tc>
          <w:tcPr>
            <w:tcW w:w="992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250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</w:t>
            </w:r>
            <w:r w:rsidRPr="00AC6B04">
              <w:rPr>
                <w:rFonts w:ascii="Arial" w:hAnsi="Arial" w:cs="Arial"/>
                <w:bCs/>
              </w:rPr>
              <w:t>Skład chemiczny: cynk, tlenek cynku, chlorek cynku.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964AEA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.</w:t>
            </w: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12 01 02</w:t>
            </w:r>
          </w:p>
        </w:tc>
        <w:tc>
          <w:tcPr>
            <w:tcW w:w="1744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Cząstki i pyły żelaza i jego stopów</w:t>
            </w:r>
          </w:p>
        </w:tc>
        <w:tc>
          <w:tcPr>
            <w:tcW w:w="1701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Rozformowanie wsadów, magazyn wyrobów gotowych</w:t>
            </w:r>
          </w:p>
        </w:tc>
        <w:tc>
          <w:tcPr>
            <w:tcW w:w="992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400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</w:t>
            </w:r>
            <w:r w:rsidRPr="00AC6B04">
              <w:rPr>
                <w:rFonts w:ascii="Arial" w:hAnsi="Arial" w:cs="Arial"/>
                <w:bCs/>
              </w:rPr>
              <w:t>Skład chemiczny: stal.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AC6B04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.</w:t>
            </w: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1744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Teren zakładu</w:t>
            </w:r>
          </w:p>
        </w:tc>
        <w:tc>
          <w:tcPr>
            <w:tcW w:w="992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0,5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Odpad palny, biodegradowlany. </w:t>
            </w:r>
            <w:r w:rsidRPr="00AC6B04">
              <w:rPr>
                <w:rFonts w:ascii="Arial" w:hAnsi="Arial" w:cs="Arial"/>
                <w:bCs/>
              </w:rPr>
              <w:t>Skład chemiczny: celuloza.</w:t>
            </w:r>
          </w:p>
        </w:tc>
      </w:tr>
      <w:tr w:rsidR="0099336A" w:rsidRPr="00964AEA" w:rsidTr="00AC6B04">
        <w:trPr>
          <w:trHeight w:val="323"/>
        </w:trPr>
        <w:tc>
          <w:tcPr>
            <w:tcW w:w="675" w:type="dxa"/>
            <w:vAlign w:val="center"/>
          </w:tcPr>
          <w:p w:rsidR="0099336A" w:rsidRPr="00AC6B04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1744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Teren zakładu</w:t>
            </w:r>
          </w:p>
        </w:tc>
        <w:tc>
          <w:tcPr>
            <w:tcW w:w="992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AC6B04">
              <w:rPr>
                <w:rFonts w:ascii="Arial" w:hAnsi="Arial" w:cs="Arial"/>
              </w:rPr>
              <w:t>5,0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Odpad palny. </w:t>
            </w:r>
            <w:r w:rsidRPr="00AC6B04">
              <w:rPr>
                <w:rFonts w:ascii="Arial" w:hAnsi="Arial" w:cs="Arial"/>
                <w:bCs/>
              </w:rPr>
              <w:t>Skład chemiczny: poliestry syntetyczne.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AC6B04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15 01 03</w:t>
            </w:r>
          </w:p>
        </w:tc>
        <w:tc>
          <w:tcPr>
            <w:tcW w:w="1744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Opakowania z drewna</w:t>
            </w:r>
          </w:p>
        </w:tc>
        <w:tc>
          <w:tcPr>
            <w:tcW w:w="1701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Teren zakładu</w:t>
            </w:r>
          </w:p>
        </w:tc>
        <w:tc>
          <w:tcPr>
            <w:tcW w:w="992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 Odpad palny, biodegradowlany. </w:t>
            </w:r>
            <w:r w:rsidRPr="00AC6B04">
              <w:rPr>
                <w:rFonts w:ascii="Arial" w:hAnsi="Arial" w:cs="Arial"/>
                <w:bCs/>
              </w:rPr>
              <w:t>Skład chemiczny: celuloza, hemiceluloza, lignina.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AC6B04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1744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Zużyte urządzenia inne niż wymienione w 16 02 09 i 16 02 15 (sprzęt elektroniczny, komputery)</w:t>
            </w:r>
          </w:p>
        </w:tc>
        <w:tc>
          <w:tcPr>
            <w:tcW w:w="1701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Teren zakładu</w:t>
            </w:r>
          </w:p>
        </w:tc>
        <w:tc>
          <w:tcPr>
            <w:tcW w:w="992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>0,5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stały. </w:t>
            </w:r>
            <w:r w:rsidRPr="00AC6B04">
              <w:rPr>
                <w:rFonts w:ascii="Arial" w:hAnsi="Arial" w:cs="Arial"/>
                <w:bCs/>
              </w:rPr>
              <w:t>Skład chemiczny głównie metale (żelazo, aluminium, miedź) polimery syntetyczne lub zmodyfikowane polimery naturalne, krzemionka.</w:t>
            </w:r>
          </w:p>
        </w:tc>
      </w:tr>
      <w:tr w:rsidR="0099336A" w:rsidRPr="00964AEA" w:rsidTr="00AC6B04">
        <w:tc>
          <w:tcPr>
            <w:tcW w:w="675" w:type="dxa"/>
            <w:vAlign w:val="center"/>
          </w:tcPr>
          <w:p w:rsidR="0099336A" w:rsidRPr="00964AEA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1744" w:type="dxa"/>
            <w:vAlign w:val="center"/>
          </w:tcPr>
          <w:p w:rsidR="0099336A" w:rsidRPr="00964AEA" w:rsidRDefault="0099336A" w:rsidP="006B039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 xml:space="preserve">Elementy usunięte ze </w:t>
            </w:r>
            <w:r w:rsidRPr="00964AEA">
              <w:rPr>
                <w:rFonts w:ascii="Arial" w:hAnsi="Arial" w:cs="Arial"/>
              </w:rPr>
              <w:lastRenderedPageBreak/>
              <w:t>zużytych urządzeń inne niż wymienione</w:t>
            </w:r>
            <w:r w:rsidRPr="00964AEA">
              <w:rPr>
                <w:rFonts w:ascii="Arial" w:hAnsi="Arial" w:cs="Arial"/>
              </w:rPr>
              <w:br/>
              <w:t xml:space="preserve">w 16 02 15 </w:t>
            </w:r>
            <w:r w:rsidR="006B0392">
              <w:rPr>
                <w:rFonts w:ascii="Arial" w:hAnsi="Arial" w:cs="Arial"/>
              </w:rPr>
              <w:br/>
            </w:r>
            <w:r w:rsidRPr="00964AEA">
              <w:rPr>
                <w:rFonts w:ascii="Arial" w:hAnsi="Arial" w:cs="Arial"/>
              </w:rPr>
              <w:t>(zużyte tonery</w:t>
            </w:r>
            <w:r w:rsidRPr="00964AEA">
              <w:rPr>
                <w:rFonts w:ascii="Arial" w:hAnsi="Arial" w:cs="Arial"/>
              </w:rPr>
              <w:br/>
              <w:t xml:space="preserve"> z drukarek)</w:t>
            </w:r>
          </w:p>
        </w:tc>
        <w:tc>
          <w:tcPr>
            <w:tcW w:w="1701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lastRenderedPageBreak/>
              <w:t>Teren zakładu</w:t>
            </w:r>
          </w:p>
        </w:tc>
        <w:tc>
          <w:tcPr>
            <w:tcW w:w="992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0,25</w:t>
            </w:r>
          </w:p>
        </w:tc>
        <w:tc>
          <w:tcPr>
            <w:tcW w:w="2410" w:type="dxa"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stały. </w:t>
            </w:r>
            <w:r w:rsidRPr="00AC6B04">
              <w:rPr>
                <w:rFonts w:ascii="Arial" w:hAnsi="Arial" w:cs="Arial"/>
                <w:bCs/>
              </w:rPr>
              <w:t xml:space="preserve">Skład chemiczny </w:t>
            </w:r>
            <w:r w:rsidRPr="00AC6B04">
              <w:rPr>
                <w:rFonts w:ascii="Arial" w:hAnsi="Arial" w:cs="Arial"/>
                <w:bCs/>
              </w:rPr>
              <w:lastRenderedPageBreak/>
              <w:t>głównie metale (żelazo, aluminium, miedź) polimery syntetyczne lub zmodyfikowane polimery naturalne, krzemionka.</w:t>
            </w:r>
          </w:p>
        </w:tc>
      </w:tr>
      <w:tr w:rsidR="0099336A" w:rsidRPr="00964AEA" w:rsidTr="00AC6B04">
        <w:trPr>
          <w:cantSplit/>
        </w:trPr>
        <w:tc>
          <w:tcPr>
            <w:tcW w:w="675" w:type="dxa"/>
            <w:vAlign w:val="center"/>
          </w:tcPr>
          <w:p w:rsidR="0099336A" w:rsidRPr="00964AEA" w:rsidRDefault="0099336A" w:rsidP="00586EAE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 w:val="0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25" w:type="dxa"/>
            <w:vAlign w:val="center"/>
          </w:tcPr>
          <w:p w:rsidR="0099336A" w:rsidRPr="000B6E78" w:rsidRDefault="0099336A" w:rsidP="00586E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6E78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1744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 xml:space="preserve">Szlamy z innego niż biologiczne oczyszczania ścieków przemysłowych inne niż wymienione </w:t>
            </w:r>
            <w:r w:rsidR="00FD03C3">
              <w:rPr>
                <w:rFonts w:ascii="Arial" w:hAnsi="Arial" w:cs="Arial"/>
              </w:rPr>
              <w:br/>
            </w:r>
            <w:r w:rsidRPr="00964AEA">
              <w:rPr>
                <w:rFonts w:ascii="Arial" w:hAnsi="Arial" w:cs="Arial"/>
              </w:rPr>
              <w:t>w 19 08 13.</w:t>
            </w:r>
          </w:p>
        </w:tc>
        <w:tc>
          <w:tcPr>
            <w:tcW w:w="1701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Neutralizator (oczyszczalnia ścieków)</w:t>
            </w:r>
          </w:p>
        </w:tc>
        <w:tc>
          <w:tcPr>
            <w:tcW w:w="992" w:type="dxa"/>
            <w:vAlign w:val="center"/>
          </w:tcPr>
          <w:p w:rsidR="0099336A" w:rsidRPr="00964AEA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4AEA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  <w:noWrap/>
            <w:vAlign w:val="center"/>
          </w:tcPr>
          <w:p w:rsidR="0099336A" w:rsidRPr="00AC6B04" w:rsidRDefault="0099336A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6B04">
              <w:rPr>
                <w:rFonts w:ascii="Arial" w:hAnsi="Arial" w:cs="Arial"/>
              </w:rPr>
              <w:t xml:space="preserve">Stan skupienia – stały. </w:t>
            </w:r>
            <w:r w:rsidRPr="00AC6B04">
              <w:rPr>
                <w:rFonts w:ascii="Arial" w:hAnsi="Arial" w:cs="Arial"/>
                <w:bCs/>
              </w:rPr>
              <w:t>Skład chemiczny wodorotlenek żelaza, wodorotlenek cynku.</w:t>
            </w:r>
          </w:p>
        </w:tc>
      </w:tr>
    </w:tbl>
    <w:p w:rsidR="000B6E78" w:rsidRPr="00566BCC" w:rsidRDefault="00FD03C3" w:rsidP="00586EAE">
      <w:pPr>
        <w:tabs>
          <w:tab w:val="left" w:pos="284"/>
        </w:tabs>
        <w:spacing w:before="240" w:after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I.7. Punkt III.1.1. </w:t>
      </w:r>
      <w:r w:rsidR="000B6E78" w:rsidRPr="00566BCC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2D3EDE" w:rsidRDefault="001B69B4" w:rsidP="00586EAE">
      <w:pPr>
        <w:spacing w:before="240" w:after="120" w:line="276" w:lineRule="auto"/>
        <w:jc w:val="both"/>
        <w:rPr>
          <w:rFonts w:ascii="Arial" w:hAnsi="Arial" w:cs="Arial"/>
          <w:b/>
          <w:sz w:val="24"/>
        </w:rPr>
      </w:pPr>
      <w:r w:rsidRPr="002D3EDE">
        <w:rPr>
          <w:rFonts w:ascii="Arial" w:hAnsi="Arial" w:cs="Arial"/>
          <w:b/>
          <w:sz w:val="24"/>
        </w:rPr>
        <w:t>III.1.1. Param</w:t>
      </w:r>
      <w:r w:rsidR="000E6F71">
        <w:rPr>
          <w:rFonts w:ascii="Arial" w:hAnsi="Arial" w:cs="Arial"/>
          <w:b/>
          <w:sz w:val="24"/>
        </w:rPr>
        <w:t>etry źródeł emisji do powietrza</w:t>
      </w:r>
    </w:p>
    <w:p w:rsidR="002D3EDE" w:rsidRPr="000E6F71" w:rsidRDefault="002D3EDE" w:rsidP="00586EAE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0E6F71">
        <w:rPr>
          <w:rFonts w:ascii="Arial" w:hAnsi="Arial" w:cs="Arial"/>
          <w:b/>
          <w:sz w:val="22"/>
        </w:rPr>
        <w:t>Tabela nr 5</w:t>
      </w:r>
    </w:p>
    <w:tbl>
      <w:tblPr>
        <w:tblW w:w="8939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726"/>
        <w:gridCol w:w="1134"/>
        <w:gridCol w:w="1560"/>
        <w:gridCol w:w="2126"/>
        <w:gridCol w:w="1559"/>
        <w:gridCol w:w="1418"/>
      </w:tblGrid>
      <w:tr w:rsidR="007F5E48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0927D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Emitor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Wysokość emitora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Średnica</w:t>
            </w:r>
            <w:r w:rsidRPr="00B35A0E">
              <w:rPr>
                <w:rFonts w:ascii="Arial" w:hAnsi="Arial" w:cs="Arial"/>
                <w:b/>
                <w:bCs/>
              </w:rPr>
              <w:br/>
              <w:t xml:space="preserve"> u wylotu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komina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[m]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Przepływ na wylocie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z komina</w:t>
            </w:r>
            <w:r w:rsidR="00124BA5">
              <w:rPr>
                <w:rFonts w:ascii="Arial" w:hAnsi="Arial" w:cs="Arial"/>
                <w:b/>
                <w:bCs/>
              </w:rPr>
              <w:t>*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(m/s)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Temperatura wylotowa</w:t>
            </w:r>
          </w:p>
          <w:p w:rsidR="007F5E48" w:rsidRPr="00B35A0E" w:rsidRDefault="00D7749A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7F5E48" w:rsidRPr="00B35A0E">
              <w:rPr>
                <w:rFonts w:ascii="Arial" w:hAnsi="Arial" w:cs="Arial"/>
                <w:b/>
                <w:bCs/>
              </w:rPr>
              <w:t>azów</w:t>
            </w:r>
            <w:r w:rsidR="00124BA5">
              <w:rPr>
                <w:rFonts w:ascii="Arial" w:hAnsi="Arial" w:cs="Arial"/>
                <w:b/>
                <w:bCs/>
              </w:rPr>
              <w:t>*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[°K]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Czas emisji</w:t>
            </w:r>
          </w:p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5A0E">
              <w:rPr>
                <w:rFonts w:ascii="Arial" w:hAnsi="Arial" w:cs="Arial"/>
                <w:b/>
                <w:bCs/>
              </w:rPr>
              <w:t>[h/ rok]</w:t>
            </w:r>
          </w:p>
        </w:tc>
      </w:tr>
      <w:tr w:rsidR="007F5E48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B35A0E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E1-b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B35A0E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E-1c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B35A0E" w:rsidRPr="00B35A0E" w:rsidTr="000E6F71">
        <w:trPr>
          <w:trHeight w:val="3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E-1d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B35A0E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E-1e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0E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196B67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E-2a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0,0</w:t>
            </w:r>
          </w:p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(zadaszony)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196B67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0,0</w:t>
            </w:r>
          </w:p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(zadaszony)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0B6E7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8100</w:t>
            </w:r>
          </w:p>
        </w:tc>
      </w:tr>
      <w:tr w:rsidR="00196B67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35A0E">
              <w:rPr>
                <w:rFonts w:ascii="Arial" w:hAnsi="Arial" w:cs="Arial"/>
                <w:sz w:val="20"/>
                <w:lang w:eastAsia="ar-SA"/>
              </w:rPr>
              <w:t>E-3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B35A0E" w:rsidP="00586EA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35A0E">
              <w:rPr>
                <w:rFonts w:ascii="Arial" w:hAnsi="Arial" w:cs="Arial"/>
                <w:sz w:val="20"/>
                <w:lang w:eastAsia="ar-SA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35A0E">
              <w:rPr>
                <w:rFonts w:ascii="Arial" w:hAnsi="Arial" w:cs="Arial"/>
                <w:sz w:val="20"/>
                <w:lang w:eastAsia="ar-SA"/>
              </w:rPr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35A0E">
              <w:rPr>
                <w:rFonts w:ascii="Arial" w:hAnsi="Arial" w:cs="Arial"/>
                <w:sz w:val="20"/>
                <w:lang w:eastAsia="ar-SA"/>
              </w:rPr>
              <w:t>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6D7BB9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8760</w:t>
            </w:r>
          </w:p>
        </w:tc>
      </w:tr>
      <w:tr w:rsidR="007F5E48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AB2AF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7200</w:t>
            </w:r>
          </w:p>
        </w:tc>
      </w:tr>
      <w:tr w:rsidR="007F5E48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7F5E48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AB2AFD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25,33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E48" w:rsidRPr="007833A6" w:rsidRDefault="00832F54" w:rsidP="00586EAE">
            <w:pPr>
              <w:spacing w:line="276" w:lineRule="auto"/>
              <w:jc w:val="center"/>
              <w:rPr>
                <w:rFonts w:ascii="Arial" w:hAnsi="Arial" w:cs="Arial"/>
                <w:strike/>
              </w:rPr>
            </w:pPr>
            <w:r w:rsidRPr="007833A6">
              <w:rPr>
                <w:rFonts w:ascii="Arial" w:hAnsi="Arial" w:cs="Arial"/>
              </w:rPr>
              <w:t>8760</w:t>
            </w:r>
          </w:p>
        </w:tc>
      </w:tr>
      <w:tr w:rsidR="00196B67" w:rsidRPr="00B35A0E" w:rsidTr="000E6F71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E-Z/2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0,0</w:t>
            </w:r>
          </w:p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(zadaszony)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8760</w:t>
            </w:r>
          </w:p>
        </w:tc>
      </w:tr>
      <w:tr w:rsidR="00196B67" w:rsidRPr="00B35A0E" w:rsidTr="000E6F71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0927D0">
            <w:pPr>
              <w:pStyle w:val="Akapitzlis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E-Z3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B35A0E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0,0</w:t>
            </w:r>
          </w:p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(zadaszony)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67" w:rsidRPr="00B35A0E" w:rsidRDefault="00196B67" w:rsidP="00586EA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35A0E">
              <w:rPr>
                <w:rFonts w:ascii="Arial" w:hAnsi="Arial" w:cs="Arial"/>
              </w:rPr>
              <w:t>8760</w:t>
            </w:r>
          </w:p>
        </w:tc>
      </w:tr>
    </w:tbl>
    <w:p w:rsidR="00124BA5" w:rsidRDefault="00124BA5" w:rsidP="00586EAE">
      <w:pPr>
        <w:pStyle w:val="Style8"/>
        <w:widowControl/>
        <w:spacing w:before="120" w:after="120" w:line="276" w:lineRule="auto"/>
        <w:rPr>
          <w:rFonts w:ascii="Arial" w:hAnsi="Arial" w:cs="Arial"/>
          <w:sz w:val="16"/>
          <w:szCs w:val="16"/>
        </w:rPr>
      </w:pPr>
      <w:r w:rsidRPr="00DD27F8">
        <w:rPr>
          <w:rFonts w:ascii="Arial" w:hAnsi="Arial" w:cs="Arial"/>
          <w:sz w:val="16"/>
          <w:szCs w:val="16"/>
        </w:rPr>
        <w:t>* wartości parametru uwzględnione w modelowaniu rozprzestrzeniania się zanieczyszczeń w powietrzu atmosferycznym</w:t>
      </w:r>
    </w:p>
    <w:p w:rsidR="007F16E9" w:rsidRDefault="007F16E9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BCC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566BCC">
        <w:rPr>
          <w:rFonts w:ascii="Arial" w:hAnsi="Arial" w:cs="Arial"/>
          <w:b/>
          <w:sz w:val="24"/>
          <w:szCs w:val="24"/>
          <w:u w:val="single"/>
        </w:rPr>
        <w:t>. Punkt I</w:t>
      </w:r>
      <w:r>
        <w:rPr>
          <w:rFonts w:ascii="Arial" w:hAnsi="Arial" w:cs="Arial"/>
          <w:b/>
          <w:sz w:val="24"/>
          <w:szCs w:val="24"/>
          <w:u w:val="single"/>
        </w:rPr>
        <w:t>II.3.3</w:t>
      </w:r>
      <w:r w:rsidR="00FD03C3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6BCC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2D3EDE" w:rsidRPr="007F16E9" w:rsidRDefault="002D3EDE" w:rsidP="00586EA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7F16E9">
        <w:rPr>
          <w:rFonts w:ascii="Arial" w:hAnsi="Arial" w:cs="Arial"/>
          <w:b/>
          <w:sz w:val="24"/>
          <w:szCs w:val="24"/>
        </w:rPr>
        <w:t>III.3.3</w:t>
      </w:r>
      <w:r w:rsidRPr="007F16E9">
        <w:rPr>
          <w:rFonts w:ascii="Arial" w:hAnsi="Arial" w:cs="Arial"/>
          <w:sz w:val="24"/>
          <w:szCs w:val="24"/>
        </w:rPr>
        <w:t xml:space="preserve">. Ścieki przemysłowe z instalacji, po neutralizacji w neutralizatorze N-1 </w:t>
      </w:r>
      <w:r w:rsidR="00CE4D02" w:rsidRPr="007F16E9">
        <w:rPr>
          <w:rFonts w:ascii="Arial" w:hAnsi="Arial" w:cs="Arial"/>
          <w:sz w:val="24"/>
          <w:szCs w:val="24"/>
        </w:rPr>
        <w:t>magazynowane będą w zbiorniku o pojemności 30 m</w:t>
      </w:r>
      <w:r w:rsidR="00CE4D02" w:rsidRPr="007F16E9">
        <w:rPr>
          <w:rFonts w:ascii="Arial" w:hAnsi="Arial" w:cs="Arial"/>
          <w:sz w:val="24"/>
          <w:szCs w:val="24"/>
          <w:vertAlign w:val="superscript"/>
        </w:rPr>
        <w:t>3</w:t>
      </w:r>
      <w:r w:rsidR="00CE4D02" w:rsidRPr="007F16E9">
        <w:rPr>
          <w:rFonts w:ascii="Arial" w:hAnsi="Arial" w:cs="Arial"/>
          <w:sz w:val="24"/>
          <w:szCs w:val="24"/>
        </w:rPr>
        <w:t xml:space="preserve"> w magazynie kwasów,</w:t>
      </w:r>
      <w:r w:rsidR="007F16E9">
        <w:rPr>
          <w:rFonts w:ascii="Arial" w:hAnsi="Arial" w:cs="Arial"/>
          <w:sz w:val="24"/>
          <w:szCs w:val="24"/>
        </w:rPr>
        <w:br/>
      </w:r>
      <w:r w:rsidR="00CE4D02" w:rsidRPr="007F16E9">
        <w:rPr>
          <w:rFonts w:ascii="Arial" w:hAnsi="Arial" w:cs="Arial"/>
          <w:sz w:val="24"/>
          <w:szCs w:val="24"/>
        </w:rPr>
        <w:t>a następnie przepompowywane do autocysterny i wywożone do oczyszczalni innego podmiotu</w:t>
      </w:r>
      <w:r w:rsidRPr="007F16E9">
        <w:rPr>
          <w:rFonts w:ascii="Arial" w:hAnsi="Arial" w:cs="Arial"/>
          <w:sz w:val="24"/>
          <w:szCs w:val="24"/>
        </w:rPr>
        <w:t>.</w:t>
      </w:r>
    </w:p>
    <w:p w:rsidR="007F16E9" w:rsidRDefault="007F16E9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BCC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566BCC">
        <w:rPr>
          <w:rFonts w:ascii="Arial" w:hAnsi="Arial" w:cs="Arial"/>
          <w:b/>
          <w:sz w:val="24"/>
          <w:szCs w:val="24"/>
          <w:u w:val="single"/>
        </w:rPr>
        <w:t>. Punkt I</w:t>
      </w:r>
      <w:r>
        <w:rPr>
          <w:rFonts w:ascii="Arial" w:hAnsi="Arial" w:cs="Arial"/>
          <w:b/>
          <w:sz w:val="24"/>
          <w:szCs w:val="24"/>
          <w:u w:val="single"/>
        </w:rPr>
        <w:t>II.4</w:t>
      </w:r>
      <w:r w:rsidR="00FD03C3">
        <w:rPr>
          <w:rFonts w:ascii="Arial" w:hAnsi="Arial" w:cs="Arial"/>
          <w:b/>
          <w:sz w:val="24"/>
          <w:szCs w:val="24"/>
          <w:u w:val="single"/>
        </w:rPr>
        <w:t>.</w:t>
      </w:r>
      <w:r w:rsidRPr="00566BCC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64714E" w:rsidRPr="007F16E9" w:rsidRDefault="002D3EDE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F16E9">
        <w:rPr>
          <w:rFonts w:ascii="Arial" w:hAnsi="Arial" w:cs="Arial"/>
          <w:b/>
          <w:sz w:val="24"/>
          <w:szCs w:val="24"/>
        </w:rPr>
        <w:t xml:space="preserve">III.4. </w:t>
      </w:r>
      <w:r w:rsidR="00AA2824" w:rsidRPr="007F16E9">
        <w:rPr>
          <w:rFonts w:ascii="Arial" w:hAnsi="Arial" w:cs="Arial"/>
          <w:b/>
          <w:sz w:val="24"/>
        </w:rPr>
        <w:t>Sposoby postępowania z wytwarzanymi odpadami</w:t>
      </w:r>
    </w:p>
    <w:p w:rsidR="002D3EDE" w:rsidRPr="005A1F13" w:rsidRDefault="0064714E" w:rsidP="00586EA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III.4.1</w:t>
      </w:r>
      <w:r w:rsidR="00FD03C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1F13" w:rsidRPr="005A1F13">
        <w:rPr>
          <w:rFonts w:ascii="Arial" w:hAnsi="Arial" w:cs="Arial"/>
          <w:b/>
          <w:sz w:val="24"/>
          <w:szCs w:val="24"/>
        </w:rPr>
        <w:t xml:space="preserve">Miejsca i sposoby magazynowania odpadów oraz </w:t>
      </w:r>
      <w:r w:rsidR="005A1F13" w:rsidRPr="005A1F13">
        <w:rPr>
          <w:rFonts w:ascii="Arial" w:hAnsi="Arial" w:cs="Arial"/>
          <w:b/>
          <w:bCs/>
          <w:sz w:val="24"/>
          <w:szCs w:val="24"/>
        </w:rPr>
        <w:t>sposoby dalszego gospodarowania nimi</w:t>
      </w:r>
    </w:p>
    <w:p w:rsidR="002D3EDE" w:rsidRPr="002D3EDE" w:rsidRDefault="002D3EDE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3EDE">
        <w:rPr>
          <w:rFonts w:ascii="Arial" w:hAnsi="Arial" w:cs="Arial"/>
          <w:b/>
          <w:sz w:val="24"/>
          <w:szCs w:val="24"/>
        </w:rPr>
        <w:t>III.4.1.</w:t>
      </w:r>
      <w:r w:rsidR="0064714E">
        <w:rPr>
          <w:rFonts w:ascii="Arial" w:hAnsi="Arial" w:cs="Arial"/>
          <w:b/>
          <w:sz w:val="24"/>
          <w:szCs w:val="24"/>
        </w:rPr>
        <w:t>1</w:t>
      </w:r>
      <w:r w:rsidR="00FD03C3">
        <w:rPr>
          <w:rFonts w:ascii="Arial" w:hAnsi="Arial" w:cs="Arial"/>
          <w:b/>
          <w:sz w:val="24"/>
          <w:szCs w:val="24"/>
        </w:rPr>
        <w:t>.</w:t>
      </w:r>
      <w:r w:rsidRPr="002D3EDE">
        <w:rPr>
          <w:rFonts w:ascii="Arial" w:hAnsi="Arial" w:cs="Arial"/>
          <w:sz w:val="24"/>
          <w:szCs w:val="24"/>
        </w:rPr>
        <w:t xml:space="preserve"> </w:t>
      </w:r>
      <w:r w:rsidR="005A1F13">
        <w:rPr>
          <w:rFonts w:ascii="Arial" w:hAnsi="Arial" w:cs="Arial"/>
          <w:sz w:val="24"/>
          <w:szCs w:val="24"/>
        </w:rPr>
        <w:t>Odpady niebezpieczne</w:t>
      </w:r>
      <w:r w:rsidRPr="002D3EDE">
        <w:rPr>
          <w:rFonts w:ascii="Arial" w:hAnsi="Arial" w:cs="Arial"/>
          <w:sz w:val="24"/>
          <w:szCs w:val="24"/>
        </w:rPr>
        <w:t xml:space="preserve"> </w:t>
      </w:r>
    </w:p>
    <w:p w:rsidR="00020E8D" w:rsidRPr="002D3EDE" w:rsidRDefault="00020E8D" w:rsidP="003F4DA3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3EDE">
        <w:rPr>
          <w:rFonts w:ascii="Arial" w:hAnsi="Arial" w:cs="Arial"/>
          <w:b/>
          <w:sz w:val="24"/>
          <w:szCs w:val="24"/>
        </w:rPr>
        <w:t>Tabela nr 8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280"/>
        <w:gridCol w:w="1695"/>
        <w:gridCol w:w="2693"/>
        <w:gridCol w:w="2694"/>
      </w:tblGrid>
      <w:tr w:rsidR="005A1F13" w:rsidRPr="005A1F13" w:rsidTr="00476F42">
        <w:trPr>
          <w:trHeight w:val="247"/>
        </w:trPr>
        <w:tc>
          <w:tcPr>
            <w:tcW w:w="569" w:type="dxa"/>
            <w:vAlign w:val="center"/>
          </w:tcPr>
          <w:p w:rsidR="005A1F13" w:rsidRPr="005A1F1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280" w:type="dxa"/>
            <w:vAlign w:val="center"/>
          </w:tcPr>
          <w:p w:rsidR="005A1F13" w:rsidRPr="003F4DA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bCs/>
                <w:lang w:eastAsia="en-US"/>
              </w:rPr>
              <w:t>Kod odpadu</w:t>
            </w:r>
          </w:p>
        </w:tc>
        <w:tc>
          <w:tcPr>
            <w:tcW w:w="1695" w:type="dxa"/>
            <w:vAlign w:val="center"/>
          </w:tcPr>
          <w:p w:rsidR="005A1F13" w:rsidRPr="005A1F1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b/>
                <w:bCs/>
                <w:lang w:eastAsia="en-US"/>
              </w:rPr>
              <w:t>Rodzaj odpadu</w:t>
            </w:r>
          </w:p>
        </w:tc>
        <w:tc>
          <w:tcPr>
            <w:tcW w:w="2693" w:type="dxa"/>
            <w:vAlign w:val="center"/>
          </w:tcPr>
          <w:p w:rsidR="005A1F13" w:rsidRPr="005A1F1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b/>
                <w:bCs/>
                <w:lang w:eastAsia="en-US"/>
              </w:rPr>
              <w:t>Sposoby i miejsca magazynowania odpadów</w:t>
            </w:r>
          </w:p>
        </w:tc>
        <w:tc>
          <w:tcPr>
            <w:tcW w:w="2694" w:type="dxa"/>
          </w:tcPr>
          <w:p w:rsidR="005A1F13" w:rsidRPr="008D6A3F" w:rsidRDefault="00366C6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D6A3F">
              <w:rPr>
                <w:rFonts w:ascii="Arial" w:eastAsiaTheme="minorHAnsi" w:hAnsi="Arial" w:cs="Arial"/>
                <w:b/>
                <w:bCs/>
                <w:lang w:eastAsia="en-US"/>
              </w:rPr>
              <w:t>Sposób dalszego gospodarowania odpadami</w:t>
            </w:r>
          </w:p>
        </w:tc>
      </w:tr>
      <w:tr w:rsidR="005A1F13" w:rsidRPr="005A1F13" w:rsidTr="00476F42">
        <w:trPr>
          <w:trHeight w:val="683"/>
        </w:trPr>
        <w:tc>
          <w:tcPr>
            <w:tcW w:w="569" w:type="dxa"/>
            <w:vAlign w:val="center"/>
          </w:tcPr>
          <w:p w:rsidR="005A1F13" w:rsidRPr="005A1F13" w:rsidRDefault="005A1F13" w:rsidP="00586E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5A1F13" w:rsidRPr="003F4DA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11 01 05*</w:t>
            </w:r>
          </w:p>
        </w:tc>
        <w:tc>
          <w:tcPr>
            <w:tcW w:w="1695" w:type="dxa"/>
            <w:vAlign w:val="center"/>
          </w:tcPr>
          <w:p w:rsidR="005A1F13" w:rsidRPr="005A1F1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Kwasy trawiące</w:t>
            </w:r>
          </w:p>
        </w:tc>
        <w:tc>
          <w:tcPr>
            <w:tcW w:w="2693" w:type="dxa"/>
            <w:vAlign w:val="center"/>
          </w:tcPr>
          <w:p w:rsidR="005A1F13" w:rsidRPr="005A1F13" w:rsidRDefault="005A1F13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Odpady magazynowane będą w opisanych kodami zbiornikach z tworzyw sztucznych </w:t>
            </w:r>
            <w:r w:rsidRPr="005A1F13">
              <w:rPr>
                <w:rFonts w:ascii="Arial" w:eastAsiaTheme="minorHAnsi" w:hAnsi="Arial" w:cs="Arial"/>
                <w:lang w:eastAsia="en-US"/>
              </w:rPr>
              <w:br/>
              <w:t>o pojemności 30 m</w:t>
            </w:r>
            <w:r w:rsidRPr="005A1F13">
              <w:rPr>
                <w:rFonts w:ascii="Arial" w:eastAsiaTheme="minorHAnsi" w:hAnsi="Arial" w:cs="Arial"/>
                <w:vertAlign w:val="superscript"/>
                <w:lang w:eastAsia="en-US"/>
              </w:rPr>
              <w:t>3</w:t>
            </w:r>
            <w:r w:rsidRPr="005A1F13">
              <w:rPr>
                <w:rFonts w:ascii="Arial" w:eastAsiaTheme="minorHAnsi" w:hAnsi="Arial" w:cs="Arial"/>
                <w:lang w:eastAsia="en-US"/>
              </w:rPr>
              <w:t xml:space="preserve"> posadowionych </w:t>
            </w:r>
            <w:r w:rsidR="000A1C23">
              <w:rPr>
                <w:rFonts w:ascii="Arial" w:eastAsiaTheme="minorHAnsi" w:hAnsi="Arial" w:cs="Arial"/>
                <w:lang w:eastAsia="en-US"/>
              </w:rPr>
              <w:br/>
            </w:r>
            <w:r w:rsidRPr="005A1F13">
              <w:rPr>
                <w:rFonts w:ascii="Arial" w:eastAsiaTheme="minorHAnsi" w:hAnsi="Arial" w:cs="Arial"/>
                <w:lang w:eastAsia="en-US"/>
              </w:rPr>
              <w:t xml:space="preserve">na chemoodpornej tacy </w:t>
            </w:r>
            <w:r w:rsidR="000A1C23">
              <w:rPr>
                <w:rFonts w:ascii="Arial" w:eastAsiaTheme="minorHAnsi" w:hAnsi="Arial" w:cs="Arial"/>
                <w:lang w:eastAsia="en-US"/>
              </w:rPr>
              <w:br/>
            </w:r>
            <w:r w:rsidRPr="005A1F13">
              <w:rPr>
                <w:rFonts w:ascii="Arial" w:eastAsiaTheme="minorHAnsi" w:hAnsi="Arial" w:cs="Arial"/>
                <w:lang w:eastAsia="en-US"/>
              </w:rPr>
              <w:t>w Magazynie Kwasu.</w:t>
            </w:r>
          </w:p>
        </w:tc>
        <w:tc>
          <w:tcPr>
            <w:tcW w:w="2694" w:type="dxa"/>
            <w:vAlign w:val="center"/>
          </w:tcPr>
          <w:p w:rsidR="005A1F13" w:rsidRPr="008D6A3F" w:rsidRDefault="005A1F13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>Odpady będą przekazywane up</w:t>
            </w:r>
            <w:r w:rsidR="000A1C23" w:rsidRPr="008D6A3F">
              <w:rPr>
                <w:rFonts w:ascii="Arial" w:hAnsi="Arial" w:cs="Arial"/>
                <w:sz w:val="20"/>
                <w:szCs w:val="20"/>
              </w:rPr>
              <w:t xml:space="preserve">rawnionym podmiotom </w:t>
            </w:r>
            <w:r w:rsidR="000A1C23"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476F42">
        <w:trPr>
          <w:trHeight w:val="828"/>
        </w:trPr>
        <w:tc>
          <w:tcPr>
            <w:tcW w:w="569" w:type="dxa"/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11 01 13*</w:t>
            </w:r>
          </w:p>
        </w:tc>
        <w:tc>
          <w:tcPr>
            <w:tcW w:w="1695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Odpady </w:t>
            </w:r>
            <w:r w:rsidRPr="005A1F13">
              <w:rPr>
                <w:rFonts w:ascii="Arial" w:eastAsiaTheme="minorHAnsi" w:hAnsi="Arial" w:cs="Arial"/>
                <w:lang w:eastAsia="en-US"/>
              </w:rPr>
              <w:br/>
              <w:t>z odtłuszczania zawierające substancje niebezpieczne</w:t>
            </w:r>
          </w:p>
        </w:tc>
        <w:tc>
          <w:tcPr>
            <w:tcW w:w="2693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Odpady magazynowane będą w opisanych kodami zbiornikach z tworzyw sztucznych </w:t>
            </w:r>
            <w:r w:rsidRPr="005A1F13">
              <w:rPr>
                <w:rFonts w:ascii="Arial" w:eastAsiaTheme="minorHAnsi" w:hAnsi="Arial" w:cs="Arial"/>
                <w:lang w:eastAsia="en-US"/>
              </w:rPr>
              <w:br/>
              <w:t>o pojemności 30 m</w:t>
            </w:r>
            <w:r w:rsidRPr="005A1F13">
              <w:rPr>
                <w:rFonts w:ascii="Arial" w:eastAsiaTheme="minorHAnsi" w:hAnsi="Arial" w:cs="Arial"/>
                <w:vertAlign w:val="superscript"/>
                <w:lang w:eastAsia="en-US"/>
              </w:rPr>
              <w:t>3</w:t>
            </w:r>
            <w:r w:rsidRPr="005A1F13">
              <w:rPr>
                <w:rFonts w:ascii="Arial" w:eastAsiaTheme="minorHAnsi" w:hAnsi="Arial" w:cs="Arial"/>
                <w:lang w:eastAsia="en-US"/>
              </w:rPr>
              <w:t xml:space="preserve"> posadowionych na chemoodpornej tacy </w:t>
            </w:r>
            <w:r w:rsidR="003216EB">
              <w:rPr>
                <w:rFonts w:ascii="Arial" w:eastAsiaTheme="minorHAnsi" w:hAnsi="Arial" w:cs="Arial"/>
                <w:lang w:eastAsia="en-US"/>
              </w:rPr>
              <w:br/>
            </w:r>
            <w:r w:rsidRPr="005A1F13">
              <w:rPr>
                <w:rFonts w:ascii="Arial" w:eastAsiaTheme="minorHAnsi" w:hAnsi="Arial" w:cs="Arial"/>
                <w:lang w:eastAsia="en-US"/>
              </w:rPr>
              <w:t>w Magazynie Kwasu.</w:t>
            </w:r>
          </w:p>
        </w:tc>
        <w:tc>
          <w:tcPr>
            <w:tcW w:w="2694" w:type="dxa"/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476F42">
        <w:trPr>
          <w:trHeight w:val="828"/>
        </w:trPr>
        <w:tc>
          <w:tcPr>
            <w:tcW w:w="569" w:type="dxa"/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11 05 03*</w:t>
            </w:r>
          </w:p>
        </w:tc>
        <w:tc>
          <w:tcPr>
            <w:tcW w:w="1695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hAnsi="Arial" w:cs="Arial"/>
              </w:rPr>
              <w:t xml:space="preserve">Odpady stałe </w:t>
            </w:r>
            <w:r w:rsidR="00FD03C3">
              <w:rPr>
                <w:rFonts w:ascii="Arial" w:hAnsi="Arial" w:cs="Arial"/>
              </w:rPr>
              <w:br/>
            </w:r>
            <w:r w:rsidRPr="005A1F13">
              <w:rPr>
                <w:rFonts w:ascii="Arial" w:hAnsi="Arial" w:cs="Arial"/>
              </w:rPr>
              <w:t>z oczyszczania gazów odlotowych</w:t>
            </w:r>
          </w:p>
        </w:tc>
        <w:tc>
          <w:tcPr>
            <w:tcW w:w="2693" w:type="dxa"/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Odpady magazynowane będą </w:t>
            </w:r>
            <w:r w:rsidR="002845AB" w:rsidRPr="008D6A3F">
              <w:rPr>
                <w:rFonts w:ascii="Arial" w:eastAsiaTheme="minorHAnsi" w:hAnsi="Arial" w:cs="Arial"/>
                <w:lang w:eastAsia="en-US"/>
              </w:rPr>
              <w:t>w opisanych kodami</w:t>
            </w:r>
            <w:r w:rsidR="000058A2" w:rsidRPr="008D6A3F">
              <w:rPr>
                <w:rFonts w:ascii="Arial" w:eastAsiaTheme="minorHAnsi" w:hAnsi="Arial" w:cs="Arial"/>
                <w:lang w:eastAsia="en-US"/>
              </w:rPr>
              <w:t xml:space="preserve"> workach typu</w:t>
            </w:r>
            <w:r w:rsidR="002845AB" w:rsidRPr="008D6A3F">
              <w:rPr>
                <w:rFonts w:ascii="Arial" w:eastAsiaTheme="minorHAnsi" w:hAnsi="Arial" w:cs="Arial"/>
                <w:lang w:eastAsia="en-US"/>
              </w:rPr>
              <w:t xml:space="preserve"> big-bag w zamykanym pomieszczeniu magazynowym na placu obok hali Magazynu Wyrobów Gotowych.</w:t>
            </w:r>
          </w:p>
        </w:tc>
        <w:tc>
          <w:tcPr>
            <w:tcW w:w="2694" w:type="dxa"/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366C6F" w:rsidRPr="005A1F13" w:rsidTr="00476F42">
        <w:trPr>
          <w:trHeight w:val="828"/>
        </w:trPr>
        <w:tc>
          <w:tcPr>
            <w:tcW w:w="569" w:type="dxa"/>
            <w:vAlign w:val="center"/>
          </w:tcPr>
          <w:p w:rsidR="00366C6F" w:rsidRPr="005A1F13" w:rsidRDefault="00366C6F" w:rsidP="00586E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366C6F" w:rsidRPr="003F4DA3" w:rsidRDefault="00366C6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15 02 02*</w:t>
            </w:r>
          </w:p>
        </w:tc>
        <w:tc>
          <w:tcPr>
            <w:tcW w:w="1695" w:type="dxa"/>
            <w:vAlign w:val="center"/>
          </w:tcPr>
          <w:p w:rsidR="00366C6F" w:rsidRPr="005A1F13" w:rsidRDefault="00366C6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Sorbenty, materiały filtracyjne do </w:t>
            </w:r>
            <w:r w:rsidR="003F4DA3">
              <w:rPr>
                <w:rFonts w:ascii="Arial" w:eastAsiaTheme="minorHAnsi" w:hAnsi="Arial" w:cs="Arial"/>
                <w:lang w:eastAsia="en-US"/>
              </w:rPr>
              <w:t xml:space="preserve">wycierania </w:t>
            </w:r>
            <w:r w:rsidR="00FD03C3">
              <w:rPr>
                <w:rFonts w:ascii="Arial" w:eastAsiaTheme="minorHAnsi" w:hAnsi="Arial" w:cs="Arial"/>
                <w:lang w:eastAsia="en-US"/>
              </w:rPr>
              <w:br/>
            </w:r>
            <w:r w:rsidR="003F4DA3">
              <w:rPr>
                <w:rFonts w:ascii="Arial" w:eastAsiaTheme="minorHAnsi" w:hAnsi="Arial" w:cs="Arial"/>
                <w:lang w:eastAsia="en-US"/>
              </w:rPr>
              <w:t>(np. szmaty, ścierki)</w:t>
            </w:r>
            <w:r w:rsidRPr="005A1F13">
              <w:rPr>
                <w:rFonts w:ascii="Arial" w:eastAsiaTheme="minorHAnsi" w:hAnsi="Arial" w:cs="Arial"/>
                <w:lang w:eastAsia="en-US"/>
              </w:rPr>
              <w:t xml:space="preserve"> i ubrania ochronne zanieczyszczone substancjami niebezpiecznymi</w:t>
            </w:r>
          </w:p>
        </w:tc>
        <w:tc>
          <w:tcPr>
            <w:tcW w:w="2693" w:type="dxa"/>
            <w:vAlign w:val="center"/>
          </w:tcPr>
          <w:p w:rsidR="00366C6F" w:rsidRPr="008D6A3F" w:rsidRDefault="00366C6F" w:rsidP="00832F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Odpady magazynowane będą w opisanych kodami, </w:t>
            </w:r>
            <w:r w:rsidRPr="007833A6">
              <w:rPr>
                <w:rFonts w:ascii="Arial" w:eastAsiaTheme="minorHAnsi" w:hAnsi="Arial" w:cs="Arial"/>
                <w:lang w:eastAsia="en-US"/>
              </w:rPr>
              <w:t xml:space="preserve">szczelnych pojemnikach metalowych </w:t>
            </w:r>
            <w:r w:rsidR="00832F54" w:rsidRPr="007833A6">
              <w:rPr>
                <w:rFonts w:ascii="Arial" w:eastAsiaTheme="minorHAnsi" w:hAnsi="Arial" w:cs="Arial"/>
                <w:lang w:eastAsia="en-US"/>
              </w:rPr>
              <w:t>w hali ocynkowni oraz</w:t>
            </w:r>
            <w:r w:rsidRPr="007833A6">
              <w:rPr>
                <w:rFonts w:ascii="Arial" w:eastAsiaTheme="minorHAnsi" w:hAnsi="Arial" w:cs="Arial"/>
                <w:lang w:eastAsia="en-US"/>
              </w:rPr>
              <w:t xml:space="preserve"> kontenerach w</w:t>
            </w:r>
            <w:r w:rsidRPr="008D6A3F">
              <w:rPr>
                <w:rFonts w:ascii="Arial" w:eastAsiaTheme="minorHAnsi" w:hAnsi="Arial" w:cs="Arial"/>
                <w:lang w:eastAsia="en-US"/>
              </w:rPr>
              <w:t xml:space="preserve"> hali </w:t>
            </w:r>
            <w:r w:rsidR="004B2362" w:rsidRPr="008D6A3F">
              <w:rPr>
                <w:rFonts w:ascii="Arial" w:eastAsiaTheme="minorHAnsi" w:hAnsi="Arial" w:cs="Arial"/>
                <w:lang w:eastAsia="en-US"/>
              </w:rPr>
              <w:t>rozformowania.</w:t>
            </w:r>
          </w:p>
        </w:tc>
        <w:tc>
          <w:tcPr>
            <w:tcW w:w="2694" w:type="dxa"/>
            <w:vAlign w:val="center"/>
          </w:tcPr>
          <w:p w:rsidR="00366C6F" w:rsidRPr="008D6A3F" w:rsidRDefault="00366C6F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 xml:space="preserve">w przypadku braku możliwości odzysku </w:t>
            </w:r>
            <w:r w:rsidR="008F5CD7">
              <w:rPr>
                <w:rFonts w:ascii="Arial" w:hAnsi="Arial" w:cs="Arial"/>
                <w:sz w:val="20"/>
                <w:szCs w:val="20"/>
              </w:rPr>
              <w:br/>
            </w:r>
            <w:r w:rsidRPr="008D6A3F">
              <w:rPr>
                <w:rFonts w:ascii="Arial" w:hAnsi="Arial" w:cs="Arial"/>
                <w:sz w:val="20"/>
                <w:szCs w:val="20"/>
              </w:rPr>
              <w:t>do unieszkodliwiania.</w:t>
            </w:r>
          </w:p>
        </w:tc>
      </w:tr>
      <w:tr w:rsidR="00366C6F" w:rsidRPr="005A1F13" w:rsidTr="00476F42">
        <w:trPr>
          <w:trHeight w:val="538"/>
        </w:trPr>
        <w:tc>
          <w:tcPr>
            <w:tcW w:w="569" w:type="dxa"/>
            <w:vAlign w:val="center"/>
          </w:tcPr>
          <w:p w:rsidR="00366C6F" w:rsidRPr="005A1F13" w:rsidRDefault="00366C6F" w:rsidP="00586E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366C6F" w:rsidRPr="003F4DA3" w:rsidRDefault="00366C6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15 01 10*</w:t>
            </w:r>
          </w:p>
        </w:tc>
        <w:tc>
          <w:tcPr>
            <w:tcW w:w="1695" w:type="dxa"/>
            <w:vAlign w:val="center"/>
          </w:tcPr>
          <w:p w:rsidR="00366C6F" w:rsidRPr="005A1F13" w:rsidRDefault="00366C6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Opakowania zawierające pozostałości substancji niebezpiecznych</w:t>
            </w:r>
          </w:p>
          <w:p w:rsidR="00366C6F" w:rsidRPr="005A1F13" w:rsidRDefault="00366C6F" w:rsidP="003F4DA3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 lub nimi zanieczyszczone.</w:t>
            </w:r>
          </w:p>
        </w:tc>
        <w:tc>
          <w:tcPr>
            <w:tcW w:w="2693" w:type="dxa"/>
            <w:vAlign w:val="center"/>
          </w:tcPr>
          <w:p w:rsidR="00366C6F" w:rsidRPr="005A1F13" w:rsidRDefault="00366C6F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Odpady magazynowane będą w opisanych kodami, szczelnych pojemnikach hali rozformowania.</w:t>
            </w:r>
          </w:p>
        </w:tc>
        <w:tc>
          <w:tcPr>
            <w:tcW w:w="2694" w:type="dxa"/>
            <w:vAlign w:val="center"/>
          </w:tcPr>
          <w:p w:rsidR="00366C6F" w:rsidRPr="008D6A3F" w:rsidRDefault="00366C6F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 xml:space="preserve">w przypadku braku możliwości odzysku </w:t>
            </w:r>
            <w:r w:rsidR="008F5CD7">
              <w:rPr>
                <w:rFonts w:ascii="Arial" w:hAnsi="Arial" w:cs="Arial"/>
                <w:sz w:val="20"/>
                <w:szCs w:val="20"/>
              </w:rPr>
              <w:br/>
            </w:r>
            <w:r w:rsidRPr="008D6A3F">
              <w:rPr>
                <w:rFonts w:ascii="Arial" w:hAnsi="Arial" w:cs="Arial"/>
                <w:sz w:val="20"/>
                <w:szCs w:val="20"/>
              </w:rPr>
              <w:t>do unieszkodliwiania.</w:t>
            </w:r>
          </w:p>
        </w:tc>
      </w:tr>
      <w:tr w:rsidR="00AF6FBB" w:rsidRPr="005A1F13" w:rsidTr="00476F42">
        <w:trPr>
          <w:trHeight w:val="683"/>
        </w:trPr>
        <w:tc>
          <w:tcPr>
            <w:tcW w:w="569" w:type="dxa"/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 xml:space="preserve">16 02 </w:t>
            </w:r>
            <w:r w:rsidR="00832F54" w:rsidRPr="00832F54">
              <w:rPr>
                <w:rFonts w:ascii="Arial" w:eastAsiaTheme="minorHAnsi" w:hAnsi="Arial" w:cs="Arial"/>
                <w:b/>
                <w:lang w:eastAsia="en-US"/>
              </w:rPr>
              <w:t>1</w:t>
            </w:r>
            <w:r w:rsidRPr="003F4DA3">
              <w:rPr>
                <w:rFonts w:ascii="Arial" w:eastAsiaTheme="minorHAnsi" w:hAnsi="Arial" w:cs="Arial"/>
                <w:b/>
                <w:lang w:eastAsia="en-US"/>
              </w:rPr>
              <w:t>3*</w:t>
            </w:r>
          </w:p>
        </w:tc>
        <w:tc>
          <w:tcPr>
            <w:tcW w:w="1695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Zużyte urządzenia zawierające niebezpieczne </w:t>
            </w:r>
            <w:r w:rsidRPr="005A1F13">
              <w:rPr>
                <w:rFonts w:ascii="Arial" w:eastAsiaTheme="minorHAnsi" w:hAnsi="Arial" w:cs="Arial"/>
                <w:lang w:eastAsia="en-US"/>
              </w:rPr>
              <w:lastRenderedPageBreak/>
              <w:t>elementy (zużyte lampy fluorescencyjne</w:t>
            </w:r>
          </w:p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 i wyładowcze).</w:t>
            </w:r>
          </w:p>
        </w:tc>
        <w:tc>
          <w:tcPr>
            <w:tcW w:w="2693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lastRenderedPageBreak/>
              <w:t xml:space="preserve">Odpady magazynowane będą w oryginalnych opakowaniach w pomieszczeniu </w:t>
            </w:r>
            <w:r w:rsidRPr="005A1F13">
              <w:rPr>
                <w:rFonts w:ascii="Arial" w:eastAsiaTheme="minorHAnsi" w:hAnsi="Arial" w:cs="Arial"/>
                <w:lang w:eastAsia="en-US"/>
              </w:rPr>
              <w:lastRenderedPageBreak/>
              <w:t>magazynowym.</w:t>
            </w:r>
          </w:p>
        </w:tc>
        <w:tc>
          <w:tcPr>
            <w:tcW w:w="2694" w:type="dxa"/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</w:tbl>
    <w:p w:rsidR="00366C6F" w:rsidRPr="002D3EDE" w:rsidRDefault="00366C6F" w:rsidP="00586EAE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4714E">
        <w:rPr>
          <w:rFonts w:ascii="Arial" w:hAnsi="Arial" w:cs="Arial"/>
          <w:b/>
          <w:sz w:val="24"/>
          <w:szCs w:val="24"/>
        </w:rPr>
        <w:lastRenderedPageBreak/>
        <w:t>III.4.</w:t>
      </w:r>
      <w:r w:rsidR="0064714E" w:rsidRPr="0064714E">
        <w:rPr>
          <w:rFonts w:ascii="Arial" w:hAnsi="Arial" w:cs="Arial"/>
          <w:b/>
          <w:sz w:val="24"/>
          <w:szCs w:val="24"/>
        </w:rPr>
        <w:t>1</w:t>
      </w:r>
      <w:r w:rsidRPr="0064714E">
        <w:rPr>
          <w:rFonts w:ascii="Arial" w:hAnsi="Arial" w:cs="Arial"/>
          <w:b/>
          <w:sz w:val="24"/>
          <w:szCs w:val="24"/>
        </w:rPr>
        <w:t>.</w:t>
      </w:r>
      <w:r w:rsidR="0064714E" w:rsidRPr="0064714E">
        <w:rPr>
          <w:rFonts w:ascii="Arial" w:hAnsi="Arial" w:cs="Arial"/>
          <w:b/>
          <w:sz w:val="24"/>
          <w:szCs w:val="24"/>
        </w:rPr>
        <w:t>2</w:t>
      </w:r>
      <w:r w:rsidR="006471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Odpady inne niż niebezpieczne</w:t>
      </w:r>
      <w:r w:rsidRPr="002D3EDE">
        <w:rPr>
          <w:rFonts w:ascii="Arial" w:hAnsi="Arial" w:cs="Arial"/>
          <w:sz w:val="24"/>
          <w:szCs w:val="24"/>
        </w:rPr>
        <w:t xml:space="preserve"> </w:t>
      </w:r>
    </w:p>
    <w:p w:rsidR="00366C6F" w:rsidRPr="002D3EDE" w:rsidRDefault="00366C6F" w:rsidP="003F4DA3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D3EDE">
        <w:rPr>
          <w:rFonts w:ascii="Arial" w:hAnsi="Arial" w:cs="Arial"/>
          <w:b/>
          <w:sz w:val="24"/>
          <w:szCs w:val="24"/>
        </w:rPr>
        <w:t>Tabela nr 8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280"/>
        <w:gridCol w:w="1695"/>
        <w:gridCol w:w="2693"/>
        <w:gridCol w:w="2694"/>
      </w:tblGrid>
      <w:tr w:rsidR="003216EB" w:rsidRPr="005A1F13" w:rsidTr="00DC22F2">
        <w:trPr>
          <w:trHeight w:val="683"/>
        </w:trPr>
        <w:tc>
          <w:tcPr>
            <w:tcW w:w="677" w:type="dxa"/>
            <w:vAlign w:val="center"/>
          </w:tcPr>
          <w:p w:rsidR="003216EB" w:rsidRPr="005A1F13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280" w:type="dxa"/>
            <w:vAlign w:val="center"/>
          </w:tcPr>
          <w:p w:rsidR="003216EB" w:rsidRPr="003F4DA3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bCs/>
                <w:lang w:eastAsia="en-US"/>
              </w:rPr>
              <w:t>Kod odpadu</w:t>
            </w:r>
          </w:p>
        </w:tc>
        <w:tc>
          <w:tcPr>
            <w:tcW w:w="1695" w:type="dxa"/>
            <w:vAlign w:val="center"/>
          </w:tcPr>
          <w:p w:rsidR="003216EB" w:rsidRPr="005A1F13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b/>
                <w:bCs/>
                <w:lang w:eastAsia="en-US"/>
              </w:rPr>
              <w:t>Rodzaj odpadu</w:t>
            </w:r>
          </w:p>
        </w:tc>
        <w:tc>
          <w:tcPr>
            <w:tcW w:w="2693" w:type="dxa"/>
            <w:vAlign w:val="center"/>
          </w:tcPr>
          <w:p w:rsidR="003216EB" w:rsidRPr="008D6A3F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b/>
                <w:bCs/>
                <w:lang w:eastAsia="en-US"/>
              </w:rPr>
              <w:t>Sposoby i miejsca magazynowania odpadów</w:t>
            </w:r>
          </w:p>
        </w:tc>
        <w:tc>
          <w:tcPr>
            <w:tcW w:w="2694" w:type="dxa"/>
          </w:tcPr>
          <w:p w:rsidR="003216EB" w:rsidRPr="008D6A3F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D6A3F">
              <w:rPr>
                <w:rFonts w:ascii="Arial" w:eastAsiaTheme="minorHAnsi" w:hAnsi="Arial" w:cs="Arial"/>
                <w:b/>
                <w:bCs/>
                <w:lang w:eastAsia="en-US"/>
              </w:rPr>
              <w:t>Sposób dalszego gospodarowania odpadami</w:t>
            </w:r>
          </w:p>
        </w:tc>
      </w:tr>
      <w:tr w:rsidR="00AF6FBB" w:rsidRPr="005A1F13" w:rsidTr="00DC22F2">
        <w:trPr>
          <w:trHeight w:val="683"/>
        </w:trPr>
        <w:tc>
          <w:tcPr>
            <w:tcW w:w="677" w:type="dxa"/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11 05 01</w:t>
            </w:r>
          </w:p>
        </w:tc>
        <w:tc>
          <w:tcPr>
            <w:tcW w:w="1695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Twardy cynk</w:t>
            </w:r>
          </w:p>
        </w:tc>
        <w:tc>
          <w:tcPr>
            <w:tcW w:w="2693" w:type="dxa"/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Odpady magazynowane będą w opisanych kodami, metalowych pojemnikach lub kontenerach </w:t>
            </w:r>
            <w:r w:rsidR="003F4DA3">
              <w:rPr>
                <w:rFonts w:ascii="Arial" w:eastAsiaTheme="minorHAnsi" w:hAnsi="Arial" w:cs="Arial"/>
                <w:lang w:eastAsia="en-US"/>
              </w:rPr>
              <w:br/>
            </w:r>
            <w:r w:rsidR="00146FE2" w:rsidRPr="008D6A3F">
              <w:rPr>
                <w:rFonts w:ascii="Arial" w:eastAsiaTheme="minorHAnsi" w:hAnsi="Arial" w:cs="Arial"/>
                <w:lang w:eastAsia="en-US"/>
              </w:rPr>
              <w:t xml:space="preserve">w pomieszczeniu </w:t>
            </w:r>
            <w:r w:rsidRPr="008D6A3F">
              <w:rPr>
                <w:rFonts w:ascii="Arial" w:eastAsiaTheme="minorHAnsi" w:hAnsi="Arial" w:cs="Arial"/>
                <w:lang w:eastAsia="en-US"/>
              </w:rPr>
              <w:t>hali Magazynu Wyrobów Gotowych.</w:t>
            </w:r>
          </w:p>
        </w:tc>
        <w:tc>
          <w:tcPr>
            <w:tcW w:w="2694" w:type="dxa"/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683"/>
        </w:trPr>
        <w:tc>
          <w:tcPr>
            <w:tcW w:w="677" w:type="dxa"/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11 05 02</w:t>
            </w:r>
          </w:p>
        </w:tc>
        <w:tc>
          <w:tcPr>
            <w:tcW w:w="1695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Popiół cynkowy</w:t>
            </w:r>
          </w:p>
        </w:tc>
        <w:tc>
          <w:tcPr>
            <w:tcW w:w="2693" w:type="dxa"/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Odpady magazynowane będą w opisanych kodami, zakrytych metalowych pojemnikach </w:t>
            </w:r>
            <w:r w:rsidR="00146FE2" w:rsidRPr="008D6A3F">
              <w:rPr>
                <w:rFonts w:ascii="Arial" w:eastAsiaTheme="minorHAnsi" w:hAnsi="Arial" w:cs="Arial"/>
                <w:lang w:eastAsia="en-US"/>
              </w:rPr>
              <w:t xml:space="preserve">w zamykanym pomieszczeniu </w:t>
            </w:r>
            <w:r w:rsidR="00972102" w:rsidRPr="008D6A3F">
              <w:rPr>
                <w:rFonts w:ascii="Arial" w:eastAsiaTheme="minorHAnsi" w:hAnsi="Arial" w:cs="Arial"/>
                <w:lang w:eastAsia="en-US"/>
              </w:rPr>
              <w:t>magazynowym na placu obok hali Magazynu Wyrobów Gotowych</w:t>
            </w:r>
          </w:p>
        </w:tc>
        <w:tc>
          <w:tcPr>
            <w:tcW w:w="2694" w:type="dxa"/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538"/>
        </w:trPr>
        <w:tc>
          <w:tcPr>
            <w:tcW w:w="677" w:type="dxa"/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12 01 02</w:t>
            </w:r>
          </w:p>
        </w:tc>
        <w:tc>
          <w:tcPr>
            <w:tcW w:w="1695" w:type="dxa"/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Cząstki i pyły żelaza i jego stopów</w:t>
            </w:r>
          </w:p>
        </w:tc>
        <w:tc>
          <w:tcPr>
            <w:tcW w:w="2693" w:type="dxa"/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>Odpady magazynowane będą w opisanym kodem, metalowym kontenerze znajdującym się na placu obok hali Magazynu Wyrobów Gotowych</w:t>
            </w:r>
          </w:p>
        </w:tc>
        <w:tc>
          <w:tcPr>
            <w:tcW w:w="2694" w:type="dxa"/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15 01 01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Opakowania</w:t>
            </w:r>
          </w:p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 z papieru </w:t>
            </w:r>
            <w:r w:rsidR="003F4DA3">
              <w:rPr>
                <w:rFonts w:ascii="Arial" w:eastAsiaTheme="minorHAnsi" w:hAnsi="Arial" w:cs="Arial"/>
                <w:lang w:eastAsia="en-US"/>
              </w:rPr>
              <w:br/>
            </w:r>
            <w:r w:rsidRPr="005A1F13">
              <w:rPr>
                <w:rFonts w:ascii="Arial" w:eastAsiaTheme="minorHAnsi" w:hAnsi="Arial" w:cs="Arial"/>
                <w:lang w:eastAsia="en-US"/>
              </w:rPr>
              <w:t>i tektury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>Odpady magazynowane będą w opisanych kodami pojemnik</w:t>
            </w:r>
            <w:r w:rsidR="00AE184C" w:rsidRPr="008D6A3F">
              <w:rPr>
                <w:rFonts w:ascii="Arial" w:eastAsiaTheme="minorHAnsi" w:hAnsi="Arial" w:cs="Arial"/>
                <w:lang w:eastAsia="en-US"/>
              </w:rPr>
              <w:t xml:space="preserve">ach </w:t>
            </w:r>
            <w:r w:rsidR="00FD03C3">
              <w:rPr>
                <w:rFonts w:ascii="Arial" w:eastAsiaTheme="minorHAnsi" w:hAnsi="Arial" w:cs="Arial"/>
                <w:lang w:eastAsia="en-US"/>
              </w:rPr>
              <w:br/>
            </w:r>
            <w:r w:rsidR="00AE184C" w:rsidRPr="008D6A3F">
              <w:rPr>
                <w:rFonts w:ascii="Arial" w:eastAsiaTheme="minorHAnsi" w:hAnsi="Arial" w:cs="Arial"/>
                <w:lang w:eastAsia="en-US"/>
              </w:rPr>
              <w:t>w wydzielonym miejscu hali przyjęcia konstrukcji oraz</w:t>
            </w:r>
            <w:r w:rsidR="008D6A3F">
              <w:rPr>
                <w:rFonts w:ascii="Arial" w:eastAsiaTheme="minorHAnsi" w:hAnsi="Arial" w:cs="Arial"/>
                <w:lang w:eastAsia="en-US"/>
              </w:rPr>
              <w:br/>
            </w:r>
            <w:r w:rsidR="00AE184C" w:rsidRPr="008D6A3F">
              <w:rPr>
                <w:rFonts w:ascii="Arial" w:eastAsiaTheme="minorHAnsi" w:hAnsi="Arial" w:cs="Arial"/>
                <w:lang w:eastAsia="en-US"/>
              </w:rPr>
              <w:t xml:space="preserve"> w hali rozformowania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15 01 02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Opakowania </w:t>
            </w:r>
          </w:p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z tworzyw sztucznych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Odpady magazynowane będą w opisanych kodami workach typu big-bag lub </w:t>
            </w:r>
            <w:r w:rsidR="008D6A3F">
              <w:rPr>
                <w:rFonts w:ascii="Arial" w:eastAsiaTheme="minorHAnsi" w:hAnsi="Arial" w:cs="Arial"/>
                <w:lang w:eastAsia="en-US"/>
              </w:rPr>
              <w:br/>
            </w:r>
            <w:r w:rsidRPr="008D6A3F">
              <w:rPr>
                <w:rFonts w:ascii="Arial" w:eastAsiaTheme="minorHAnsi" w:hAnsi="Arial" w:cs="Arial"/>
                <w:lang w:eastAsia="en-US"/>
              </w:rPr>
              <w:t>w metalowych pojemnikach w wydzielonym mie</w:t>
            </w:r>
            <w:r w:rsidR="00AE184C" w:rsidRPr="008D6A3F">
              <w:rPr>
                <w:rFonts w:ascii="Arial" w:eastAsiaTheme="minorHAnsi" w:hAnsi="Arial" w:cs="Arial"/>
                <w:lang w:eastAsia="en-US"/>
              </w:rPr>
              <w:t>jscu Hali Przyjęcia Konstrukcji, hali formowania wsadów oraz w hali rozformowania.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15 01 03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Opakowania</w:t>
            </w:r>
          </w:p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z drewna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2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Odpady magazynowane będą w opisanych  kodem pojemnikach na utwardzonym terenie </w:t>
            </w:r>
          </w:p>
          <w:p w:rsidR="00AF6FBB" w:rsidRPr="008D6A3F" w:rsidRDefault="00780102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 xml:space="preserve"> obok </w:t>
            </w:r>
            <w:r w:rsidR="001760EB" w:rsidRPr="008D6A3F">
              <w:rPr>
                <w:rFonts w:ascii="Arial" w:eastAsiaTheme="minorHAnsi" w:hAnsi="Arial" w:cs="Arial"/>
                <w:lang w:eastAsia="en-US"/>
              </w:rPr>
              <w:t xml:space="preserve">Magazynu Wyrobów Gotowych, w opisanych  kodem pojemnikach </w:t>
            </w:r>
            <w:r w:rsidR="00FD03C3">
              <w:rPr>
                <w:rFonts w:ascii="Arial" w:eastAsiaTheme="minorHAnsi" w:hAnsi="Arial" w:cs="Arial"/>
                <w:lang w:eastAsia="en-US"/>
              </w:rPr>
              <w:br/>
            </w:r>
            <w:r w:rsidR="001760EB" w:rsidRPr="008D6A3F">
              <w:rPr>
                <w:rFonts w:ascii="Arial" w:eastAsiaTheme="minorHAnsi" w:hAnsi="Arial" w:cs="Arial"/>
                <w:lang w:eastAsia="en-US"/>
              </w:rPr>
              <w:lastRenderedPageBreak/>
              <w:t xml:space="preserve">w miejscu ich wytwarzania </w:t>
            </w:r>
            <w:r w:rsidR="005D6844">
              <w:rPr>
                <w:rFonts w:ascii="Arial" w:eastAsiaTheme="minorHAnsi" w:hAnsi="Arial" w:cs="Arial"/>
                <w:lang w:eastAsia="en-US"/>
              </w:rPr>
              <w:br/>
            </w:r>
            <w:r w:rsidR="001760EB" w:rsidRPr="008D6A3F">
              <w:rPr>
                <w:rFonts w:ascii="Arial" w:eastAsiaTheme="minorHAnsi" w:hAnsi="Arial" w:cs="Arial"/>
                <w:lang w:eastAsia="en-US"/>
              </w:rPr>
              <w:t xml:space="preserve">w tj. </w:t>
            </w:r>
            <w:r w:rsidR="009710A9" w:rsidRPr="008D6A3F">
              <w:rPr>
                <w:rFonts w:ascii="Arial" w:eastAsiaTheme="minorHAnsi" w:hAnsi="Arial" w:cs="Arial"/>
                <w:lang w:eastAsia="en-US"/>
              </w:rPr>
              <w:t>w hali przyjęcia konstrukcji , formowania wsadów oraz na hali rozformowania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16 02 14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D68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Zużyte urządzenia inne niż wymienione w 16 02 09</w:t>
            </w:r>
            <w:r w:rsidR="005D6844">
              <w:rPr>
                <w:rFonts w:ascii="Arial" w:eastAsiaTheme="minorHAnsi" w:hAnsi="Arial" w:cs="Arial"/>
                <w:lang w:eastAsia="en-US"/>
              </w:rPr>
              <w:br/>
            </w:r>
            <w:r w:rsidRPr="005A1F13">
              <w:rPr>
                <w:rFonts w:ascii="Arial" w:eastAsiaTheme="minorHAnsi" w:hAnsi="Arial" w:cs="Arial"/>
                <w:lang w:eastAsia="en-US"/>
              </w:rPr>
              <w:t xml:space="preserve"> i 16 02 15 (sprzęt </w:t>
            </w:r>
            <w:r w:rsidR="005D6844">
              <w:rPr>
                <w:rFonts w:ascii="Arial" w:eastAsiaTheme="minorHAnsi" w:hAnsi="Arial" w:cs="Arial"/>
                <w:lang w:eastAsia="en-US"/>
              </w:rPr>
              <w:t>e</w:t>
            </w:r>
            <w:r w:rsidRPr="005A1F13">
              <w:rPr>
                <w:rFonts w:ascii="Arial" w:eastAsiaTheme="minorHAnsi" w:hAnsi="Arial" w:cs="Arial"/>
                <w:lang w:eastAsia="en-US"/>
              </w:rPr>
              <w:t>lektroniczny, komputery)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>Odpady magazynowane będą w zamkniętym pomieszczeniu przy hali formowania.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AF6FBB" w:rsidRPr="005A1F13" w:rsidTr="00DC22F2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3F4DA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16 02 16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Elementy usunięte ze zużytych urządzeń inne niż wymienione</w:t>
            </w:r>
          </w:p>
          <w:p w:rsidR="00AF6FBB" w:rsidRPr="005A1F13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 xml:space="preserve"> w 16 02 15 (zużyte tonery </w:t>
            </w:r>
            <w:r w:rsidR="005D6844">
              <w:rPr>
                <w:rFonts w:ascii="Arial" w:eastAsiaTheme="minorHAnsi" w:hAnsi="Arial" w:cs="Arial"/>
                <w:lang w:eastAsia="en-US"/>
              </w:rPr>
              <w:br/>
            </w:r>
            <w:r w:rsidRPr="005A1F13">
              <w:rPr>
                <w:rFonts w:ascii="Arial" w:eastAsiaTheme="minorHAnsi" w:hAnsi="Arial" w:cs="Arial"/>
                <w:lang w:eastAsia="en-US"/>
              </w:rPr>
              <w:t>z drukarek)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>Zużyte tonery oddawane będą bezpośrednio przy zakupie, bez magazynowania.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BB" w:rsidRPr="008D6A3F" w:rsidRDefault="00AF6FB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do odzysku.</w:t>
            </w:r>
          </w:p>
        </w:tc>
      </w:tr>
      <w:tr w:rsidR="003216EB" w:rsidRPr="005A1F13" w:rsidTr="00DC22F2">
        <w:trPr>
          <w:trHeight w:val="5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B" w:rsidRPr="005A1F13" w:rsidRDefault="003216EB" w:rsidP="00586EA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B" w:rsidRPr="003F4DA3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3F4DA3">
              <w:rPr>
                <w:rFonts w:ascii="Arial" w:eastAsiaTheme="minorHAnsi" w:hAnsi="Arial" w:cs="Arial"/>
                <w:b/>
                <w:lang w:eastAsia="en-US"/>
              </w:rPr>
              <w:t>19 08 14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B" w:rsidRPr="005A1F13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Szlamy z innego niż biologiczne oczyszczania ścieków przemysłowych inne niż wymienione</w:t>
            </w:r>
          </w:p>
          <w:p w:rsidR="003216EB" w:rsidRPr="005A1F13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1F13">
              <w:rPr>
                <w:rFonts w:ascii="Arial" w:eastAsiaTheme="minorHAnsi" w:hAnsi="Arial" w:cs="Arial"/>
                <w:lang w:eastAsia="en-US"/>
              </w:rPr>
              <w:t>w 19 08 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B" w:rsidRPr="008D6A3F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3216EB" w:rsidRPr="008D6A3F" w:rsidRDefault="003216EB" w:rsidP="0058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D6A3F">
              <w:rPr>
                <w:rFonts w:ascii="Arial" w:eastAsiaTheme="minorHAnsi" w:hAnsi="Arial" w:cs="Arial"/>
                <w:lang w:eastAsia="en-US"/>
              </w:rPr>
              <w:t>Odpady magazynowane będą w opisanych kodami, zamkniętych metalowych pojemnikach pod wiatą obok Magazynu Kwasu.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B" w:rsidRPr="008D6A3F" w:rsidRDefault="003216EB" w:rsidP="00586EAE">
            <w:pPr>
              <w:pStyle w:val="Normalny11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A3F">
              <w:rPr>
                <w:rFonts w:ascii="Arial" w:hAnsi="Arial" w:cs="Arial"/>
                <w:sz w:val="20"/>
                <w:szCs w:val="20"/>
              </w:rPr>
              <w:t xml:space="preserve">Odpady będą przekazywane uprawnionym podmiotom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 xml:space="preserve">do odzysku lub </w:t>
            </w:r>
            <w:r w:rsidRPr="008D6A3F">
              <w:rPr>
                <w:rFonts w:ascii="Arial" w:hAnsi="Arial" w:cs="Arial"/>
                <w:sz w:val="20"/>
                <w:szCs w:val="20"/>
              </w:rPr>
              <w:br/>
              <w:t>w przypadku braku możliwości odzysku do unieszkodliwiania.</w:t>
            </w:r>
          </w:p>
        </w:tc>
      </w:tr>
    </w:tbl>
    <w:p w:rsidR="003216EB" w:rsidRPr="008D6A3F" w:rsidRDefault="002D3EDE" w:rsidP="005D6844">
      <w:pPr>
        <w:pStyle w:val="Default"/>
        <w:spacing w:before="120" w:line="276" w:lineRule="auto"/>
        <w:jc w:val="both"/>
        <w:rPr>
          <w:rFonts w:ascii="Arial" w:hAnsi="Arial" w:cs="Arial"/>
          <w:b/>
          <w:bCs/>
          <w:color w:val="auto"/>
        </w:rPr>
      </w:pPr>
      <w:r w:rsidRPr="008D6A3F">
        <w:rPr>
          <w:rFonts w:ascii="Arial" w:hAnsi="Arial" w:cs="Arial"/>
          <w:b/>
          <w:color w:val="auto"/>
        </w:rPr>
        <w:t>III.4.2.</w:t>
      </w:r>
      <w:r w:rsidR="003216EB" w:rsidRPr="008D6A3F">
        <w:rPr>
          <w:rFonts w:ascii="Arial" w:hAnsi="Arial" w:cs="Arial"/>
          <w:b/>
          <w:bCs/>
          <w:color w:val="auto"/>
        </w:rPr>
        <w:t xml:space="preserve">Sposoby ograniczania ilości wytwarzanych odpadów </w:t>
      </w:r>
      <w:r w:rsidR="001B40DA">
        <w:rPr>
          <w:rFonts w:ascii="Arial" w:hAnsi="Arial" w:cs="Arial"/>
          <w:b/>
          <w:bCs/>
          <w:color w:val="auto"/>
        </w:rPr>
        <w:br/>
      </w:r>
      <w:r w:rsidR="003216EB" w:rsidRPr="008D6A3F">
        <w:rPr>
          <w:rFonts w:ascii="Arial" w:hAnsi="Arial" w:cs="Arial"/>
          <w:b/>
          <w:bCs/>
          <w:color w:val="auto"/>
        </w:rPr>
        <w:t>i ich negatywnego oddziaływania na środowisko</w:t>
      </w:r>
    </w:p>
    <w:p w:rsidR="0079519B" w:rsidRPr="008D6A3F" w:rsidRDefault="002D3EDE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8D6A3F">
        <w:rPr>
          <w:rFonts w:ascii="Arial" w:hAnsi="Arial" w:cs="Arial"/>
          <w:b/>
          <w:sz w:val="24"/>
        </w:rPr>
        <w:t>III.4.2.1.</w:t>
      </w:r>
      <w:r w:rsidRPr="008D6A3F">
        <w:rPr>
          <w:rFonts w:ascii="Arial" w:hAnsi="Arial" w:cs="Arial"/>
          <w:sz w:val="24"/>
        </w:rPr>
        <w:t xml:space="preserve"> Wytworzone odpady będą przekazywane specjalistycznym firmom posiadającym ważne zezwolenie na prowadzenie działalności w zakresie transportu, zbierania, odzysku i unieszkodliwiania odpadów. </w:t>
      </w:r>
    </w:p>
    <w:p w:rsidR="0079519B" w:rsidRPr="008D6A3F" w:rsidRDefault="002D3EDE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8D6A3F">
        <w:rPr>
          <w:rFonts w:ascii="Arial" w:hAnsi="Arial" w:cs="Arial"/>
          <w:b/>
          <w:sz w:val="24"/>
        </w:rPr>
        <w:t>III.4.2.2.</w:t>
      </w:r>
      <w:r w:rsidRPr="008D6A3F">
        <w:rPr>
          <w:rFonts w:ascii="Arial" w:hAnsi="Arial" w:cs="Arial"/>
          <w:sz w:val="24"/>
        </w:rPr>
        <w:t xml:space="preserve"> Odpady będą zabezpieczone przed przypadkowym rozproszeniem </w:t>
      </w:r>
      <w:r w:rsidR="005D6844">
        <w:rPr>
          <w:rFonts w:ascii="Arial" w:hAnsi="Arial" w:cs="Arial"/>
          <w:sz w:val="24"/>
        </w:rPr>
        <w:br/>
      </w:r>
      <w:r w:rsidRPr="008D6A3F">
        <w:rPr>
          <w:rFonts w:ascii="Arial" w:hAnsi="Arial" w:cs="Arial"/>
          <w:sz w:val="24"/>
        </w:rPr>
        <w:t xml:space="preserve">w trakcie transportu i czynności przeładunkowych. </w:t>
      </w:r>
    </w:p>
    <w:p w:rsidR="0079519B" w:rsidRPr="008D6A3F" w:rsidRDefault="002D3EDE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8D6A3F">
        <w:rPr>
          <w:rFonts w:ascii="Arial" w:hAnsi="Arial" w:cs="Arial"/>
          <w:b/>
          <w:sz w:val="24"/>
        </w:rPr>
        <w:t>III.4.2.3.</w:t>
      </w:r>
      <w:r w:rsidRPr="008D6A3F">
        <w:rPr>
          <w:rFonts w:ascii="Arial" w:hAnsi="Arial" w:cs="Arial"/>
          <w:sz w:val="24"/>
        </w:rPr>
        <w:t xml:space="preserve"> Gospodarka odpadami będzie odbywać się zgodnie z instrukcją zatwierdzoną przez prowadzącego instalację. </w:t>
      </w:r>
    </w:p>
    <w:p w:rsidR="0079519B" w:rsidRPr="0079519B" w:rsidRDefault="002D3EDE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79519B">
        <w:rPr>
          <w:rFonts w:ascii="Arial" w:hAnsi="Arial" w:cs="Arial"/>
          <w:b/>
          <w:sz w:val="24"/>
        </w:rPr>
        <w:t>III.4.2.4.</w:t>
      </w:r>
      <w:r w:rsidRPr="0079519B">
        <w:rPr>
          <w:rFonts w:ascii="Arial" w:hAnsi="Arial" w:cs="Arial"/>
          <w:sz w:val="24"/>
        </w:rPr>
        <w:t xml:space="preserve"> Teren magazynowania ciekłych odpadów będzie wyposażony w zapas sorbentów do likwidacji ewentualnych rozlewów. </w:t>
      </w:r>
    </w:p>
    <w:p w:rsidR="00A83FE5" w:rsidRPr="001B40DA" w:rsidRDefault="00A83FE5" w:rsidP="00FD03C3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3FE5">
        <w:rPr>
          <w:rFonts w:ascii="Arial" w:hAnsi="Arial" w:cs="Arial"/>
          <w:b/>
          <w:sz w:val="24"/>
          <w:u w:val="single"/>
        </w:rPr>
        <w:t>I.10.</w:t>
      </w:r>
      <w:r w:rsidRPr="00A83FE5">
        <w:rPr>
          <w:rFonts w:ascii="Arial" w:hAnsi="Arial" w:cs="Arial"/>
          <w:b/>
          <w:sz w:val="24"/>
          <w:szCs w:val="24"/>
          <w:u w:val="single"/>
        </w:rPr>
        <w:t xml:space="preserve"> Punkt I</w:t>
      </w:r>
      <w:r>
        <w:rPr>
          <w:rFonts w:ascii="Arial" w:hAnsi="Arial" w:cs="Arial"/>
          <w:b/>
          <w:sz w:val="24"/>
          <w:szCs w:val="24"/>
          <w:u w:val="single"/>
        </w:rPr>
        <w:t>V.2</w:t>
      </w:r>
      <w:r w:rsidR="00FD03C3">
        <w:rPr>
          <w:rFonts w:ascii="Arial" w:hAnsi="Arial" w:cs="Arial"/>
          <w:b/>
          <w:sz w:val="24"/>
          <w:szCs w:val="24"/>
          <w:u w:val="single"/>
        </w:rPr>
        <w:t>.</w:t>
      </w:r>
      <w:r w:rsidRPr="00566BCC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2D3EDE" w:rsidRPr="001B40DA" w:rsidRDefault="002D3EDE" w:rsidP="00FD03C3">
      <w:pPr>
        <w:spacing w:before="240" w:after="240" w:line="276" w:lineRule="auto"/>
        <w:jc w:val="both"/>
        <w:rPr>
          <w:rFonts w:ascii="Arial" w:hAnsi="Arial" w:cs="Arial"/>
          <w:b/>
          <w:noProof/>
          <w:sz w:val="32"/>
          <w:szCs w:val="24"/>
        </w:rPr>
      </w:pPr>
      <w:r w:rsidRPr="001B40DA">
        <w:rPr>
          <w:rFonts w:ascii="Arial" w:hAnsi="Arial" w:cs="Arial"/>
          <w:b/>
          <w:sz w:val="24"/>
        </w:rPr>
        <w:t>IV.2</w:t>
      </w:r>
      <w:r w:rsidRPr="001B40DA">
        <w:rPr>
          <w:rFonts w:ascii="Arial" w:hAnsi="Arial" w:cs="Arial"/>
          <w:sz w:val="24"/>
        </w:rPr>
        <w:t xml:space="preserve">. Czas postoju instalacji będzie wynosił minimum </w:t>
      </w:r>
      <w:r w:rsidR="006C582C" w:rsidRPr="001B40DA">
        <w:rPr>
          <w:rFonts w:ascii="Arial" w:hAnsi="Arial" w:cs="Arial"/>
          <w:sz w:val="24"/>
        </w:rPr>
        <w:t xml:space="preserve">660 </w:t>
      </w:r>
      <w:r w:rsidRPr="001B40DA">
        <w:rPr>
          <w:rFonts w:ascii="Arial" w:hAnsi="Arial" w:cs="Arial"/>
          <w:sz w:val="24"/>
        </w:rPr>
        <w:t>h/rok.</w:t>
      </w:r>
    </w:p>
    <w:p w:rsidR="005D6844" w:rsidRDefault="005D6844" w:rsidP="001B40DA">
      <w:pPr>
        <w:spacing w:before="240" w:after="120" w:line="276" w:lineRule="auto"/>
        <w:jc w:val="both"/>
        <w:rPr>
          <w:rFonts w:ascii="Arial" w:hAnsi="Arial" w:cs="Arial"/>
          <w:b/>
          <w:sz w:val="24"/>
          <w:u w:val="single"/>
        </w:rPr>
      </w:pPr>
    </w:p>
    <w:p w:rsidR="005D6844" w:rsidRDefault="005D6844" w:rsidP="001B40DA">
      <w:pPr>
        <w:spacing w:before="240" w:after="120" w:line="276" w:lineRule="auto"/>
        <w:jc w:val="both"/>
        <w:rPr>
          <w:rFonts w:ascii="Arial" w:hAnsi="Arial" w:cs="Arial"/>
          <w:b/>
          <w:sz w:val="24"/>
          <w:u w:val="single"/>
        </w:rPr>
      </w:pPr>
    </w:p>
    <w:p w:rsidR="00A05D99" w:rsidRDefault="00A83FE5" w:rsidP="001B40DA">
      <w:pPr>
        <w:spacing w:before="24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3FE5">
        <w:rPr>
          <w:rFonts w:ascii="Arial" w:hAnsi="Arial" w:cs="Arial"/>
          <w:b/>
          <w:sz w:val="24"/>
          <w:u w:val="single"/>
        </w:rPr>
        <w:lastRenderedPageBreak/>
        <w:t>I.11.</w:t>
      </w:r>
      <w:r w:rsidRPr="00A83FE5">
        <w:rPr>
          <w:rFonts w:ascii="Arial" w:hAnsi="Arial" w:cs="Arial"/>
          <w:b/>
          <w:sz w:val="24"/>
          <w:szCs w:val="24"/>
          <w:u w:val="single"/>
        </w:rPr>
        <w:t xml:space="preserve"> W punkcie V.1 T</w:t>
      </w:r>
      <w:r w:rsidR="00AB1D6C" w:rsidRPr="00A83FE5">
        <w:rPr>
          <w:rFonts w:ascii="Arial" w:hAnsi="Arial" w:cs="Arial"/>
          <w:b/>
          <w:sz w:val="24"/>
          <w:szCs w:val="24"/>
          <w:u w:val="single"/>
        </w:rPr>
        <w:t>abel</w:t>
      </w:r>
      <w:r w:rsidR="0079519B" w:rsidRPr="00A83FE5">
        <w:rPr>
          <w:rFonts w:ascii="Arial" w:hAnsi="Arial" w:cs="Arial"/>
          <w:b/>
          <w:sz w:val="24"/>
          <w:szCs w:val="24"/>
          <w:u w:val="single"/>
        </w:rPr>
        <w:t>a</w:t>
      </w:r>
      <w:r w:rsidR="00AB1D6C" w:rsidRPr="00A83FE5">
        <w:rPr>
          <w:rFonts w:ascii="Arial" w:hAnsi="Arial" w:cs="Arial"/>
          <w:b/>
          <w:sz w:val="24"/>
          <w:szCs w:val="24"/>
          <w:u w:val="single"/>
        </w:rPr>
        <w:t xml:space="preserve"> nr</w:t>
      </w:r>
      <w:r w:rsidR="00A372A9" w:rsidRPr="00A83FE5">
        <w:rPr>
          <w:rFonts w:ascii="Arial" w:hAnsi="Arial" w:cs="Arial"/>
          <w:b/>
          <w:sz w:val="24"/>
          <w:szCs w:val="24"/>
          <w:u w:val="single"/>
        </w:rPr>
        <w:t xml:space="preserve"> 9 </w:t>
      </w:r>
      <w:r w:rsidRPr="00A83FE5">
        <w:rPr>
          <w:rFonts w:ascii="Arial" w:hAnsi="Arial" w:cs="Arial"/>
          <w:b/>
          <w:sz w:val="24"/>
          <w:szCs w:val="24"/>
          <w:u w:val="single"/>
        </w:rPr>
        <w:t>otrzymuje brzmienie:</w:t>
      </w:r>
    </w:p>
    <w:p w:rsidR="00A372A9" w:rsidRPr="00A05D99" w:rsidRDefault="00A05D99" w:rsidP="001B40DA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05D99">
        <w:rPr>
          <w:rFonts w:ascii="Arial" w:hAnsi="Arial" w:cs="Arial"/>
          <w:b/>
          <w:sz w:val="24"/>
          <w:szCs w:val="24"/>
        </w:rPr>
        <w:t>Tabela nr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612"/>
        <w:gridCol w:w="1398"/>
        <w:gridCol w:w="2277"/>
      </w:tblGrid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CA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CA4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CA4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2277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CA4">
              <w:rPr>
                <w:rFonts w:ascii="Arial" w:hAnsi="Arial" w:cs="Arial"/>
                <w:b/>
                <w:sz w:val="22"/>
                <w:szCs w:val="22"/>
              </w:rPr>
              <w:t>Zużycie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MW/rok</w:t>
            </w:r>
          </w:p>
        </w:tc>
        <w:tc>
          <w:tcPr>
            <w:tcW w:w="2277" w:type="dxa"/>
            <w:vAlign w:val="center"/>
          </w:tcPr>
          <w:p w:rsidR="000157E1" w:rsidRPr="00BC4CA4" w:rsidRDefault="006C582C" w:rsidP="005A083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A234C0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Woda</w:t>
            </w:r>
            <w:r w:rsidR="00A23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4CA4">
              <w:rPr>
                <w:rFonts w:ascii="Arial" w:hAnsi="Arial" w:cs="Arial"/>
                <w:sz w:val="22"/>
                <w:szCs w:val="22"/>
              </w:rPr>
              <w:t>na cele technologiczne-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</w:t>
            </w:r>
            <w:r w:rsidRPr="00BC4C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C4CA4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277" w:type="dxa"/>
            <w:vAlign w:val="center"/>
          </w:tcPr>
          <w:p w:rsidR="000157E1" w:rsidRPr="00BC4CA4" w:rsidRDefault="005D6844" w:rsidP="00A23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6 500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</w:t>
            </w:r>
            <w:r w:rsidRPr="00BC4C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C4CA4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277" w:type="dxa"/>
            <w:vAlign w:val="center"/>
          </w:tcPr>
          <w:p w:rsidR="000157E1" w:rsidRPr="00BC4CA4" w:rsidRDefault="006C582C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1 200 000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Gaz propan-butan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</w:t>
            </w:r>
            <w:r w:rsidRPr="00BC4C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C4CA4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277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  <w:lang w:eastAsia="ar-SA"/>
              </w:rPr>
              <w:t>15,00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dm</w:t>
            </w:r>
            <w:r w:rsidRPr="00BC4CA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BC4CA4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2277" w:type="dxa"/>
            <w:vAlign w:val="center"/>
          </w:tcPr>
          <w:p w:rsidR="000157E1" w:rsidRPr="00BC4CA4" w:rsidRDefault="00DA6A63" w:rsidP="005A083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40 000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Cynk elektrolityczny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0157E1" w:rsidRPr="00BC4CA4" w:rsidRDefault="00DA6A63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0157E1" w:rsidRPr="00BC4CA4" w:rsidTr="00BC4CA4">
        <w:tc>
          <w:tcPr>
            <w:tcW w:w="608" w:type="dxa"/>
            <w:vAlign w:val="center"/>
          </w:tcPr>
          <w:p w:rsidR="000157E1" w:rsidRPr="00BC4CA4" w:rsidRDefault="000157E1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57E1" w:rsidRPr="00BC4CA4" w:rsidRDefault="000157E1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Stop cynku ZnAl</w:t>
            </w:r>
          </w:p>
        </w:tc>
        <w:tc>
          <w:tcPr>
            <w:tcW w:w="1398" w:type="dxa"/>
            <w:vAlign w:val="center"/>
          </w:tcPr>
          <w:p w:rsidR="000157E1" w:rsidRPr="00BC4CA4" w:rsidRDefault="000157E1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0157E1" w:rsidRPr="00BC4CA4" w:rsidRDefault="00DA6A63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Stop cynku ZnNi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Środek zwilżająco-aktywujący do topnika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Drut stalowy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Nikiel proszek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2,25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Kwas solny 36%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Środki odtłuszczające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 xml:space="preserve">Chlorek cynku 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Chlorek amonu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Wapno hydratyzowane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Inhibitory trawienia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 xml:space="preserve">Nadtlenek wodoru </w:t>
            </w:r>
            <w:r w:rsidR="005C6278" w:rsidRPr="00BC4CA4">
              <w:rPr>
                <w:rFonts w:ascii="Arial" w:hAnsi="Arial" w:cs="Arial"/>
                <w:sz w:val="22"/>
                <w:szCs w:val="22"/>
              </w:rPr>
              <w:t>35%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5C6278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Farba z pyłem cynkowym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5C6278" w:rsidP="005A083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Cynk + aluminium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5C6278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D6844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Wodorotlenek sodu, roztwór 50%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5C6278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Wodorotlenek sodu (soda kaustyczna stała)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366F44" w:rsidRPr="00BC4CA4" w:rsidTr="00BC4CA4">
        <w:tc>
          <w:tcPr>
            <w:tcW w:w="608" w:type="dxa"/>
            <w:vAlign w:val="center"/>
          </w:tcPr>
          <w:p w:rsidR="00366F44" w:rsidRPr="00BC4CA4" w:rsidRDefault="00366F44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366F44" w:rsidRPr="00BC4CA4" w:rsidRDefault="00366F44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Polielektrolit</w:t>
            </w:r>
          </w:p>
        </w:tc>
        <w:tc>
          <w:tcPr>
            <w:tcW w:w="1398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366F44" w:rsidRPr="00BC4CA4" w:rsidRDefault="00366F44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014CBA" w:rsidRPr="00BC4CA4" w:rsidTr="00BC4CA4">
        <w:tc>
          <w:tcPr>
            <w:tcW w:w="608" w:type="dxa"/>
            <w:vAlign w:val="center"/>
          </w:tcPr>
          <w:p w:rsidR="00014CBA" w:rsidRPr="00BC4CA4" w:rsidRDefault="00014CBA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4CBA" w:rsidRPr="00BC4CA4" w:rsidRDefault="00014CBA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Woda amoniakalna 24%</w:t>
            </w:r>
          </w:p>
        </w:tc>
        <w:tc>
          <w:tcPr>
            <w:tcW w:w="1398" w:type="dxa"/>
          </w:tcPr>
          <w:p w:rsidR="00014CBA" w:rsidRPr="00BC4CA4" w:rsidRDefault="00014CBA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014CBA" w:rsidRPr="00BC4CA4" w:rsidRDefault="00014CBA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014CBA" w:rsidRPr="00BC4CA4" w:rsidTr="00BC4CA4">
        <w:tc>
          <w:tcPr>
            <w:tcW w:w="608" w:type="dxa"/>
            <w:vAlign w:val="center"/>
          </w:tcPr>
          <w:p w:rsidR="00014CBA" w:rsidRPr="00BC4CA4" w:rsidRDefault="00014CBA" w:rsidP="005A083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2" w:type="dxa"/>
            <w:vAlign w:val="center"/>
          </w:tcPr>
          <w:p w:rsidR="00014CBA" w:rsidRPr="00BC4CA4" w:rsidRDefault="00014CBA" w:rsidP="005A083F">
            <w:pPr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Kwas szczawiowy</w:t>
            </w:r>
          </w:p>
        </w:tc>
        <w:tc>
          <w:tcPr>
            <w:tcW w:w="1398" w:type="dxa"/>
          </w:tcPr>
          <w:p w:rsidR="00014CBA" w:rsidRPr="00BC4CA4" w:rsidRDefault="00014CBA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2277" w:type="dxa"/>
            <w:vAlign w:val="center"/>
          </w:tcPr>
          <w:p w:rsidR="00014CBA" w:rsidRPr="00BC4CA4" w:rsidRDefault="00014CBA" w:rsidP="005A08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CA4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</w:tbl>
    <w:p w:rsidR="00727779" w:rsidRDefault="00727779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3FE5">
        <w:rPr>
          <w:rFonts w:ascii="Arial" w:hAnsi="Arial" w:cs="Arial"/>
          <w:b/>
          <w:sz w:val="24"/>
          <w:u w:val="single"/>
        </w:rPr>
        <w:t>I.1</w:t>
      </w:r>
      <w:r>
        <w:rPr>
          <w:rFonts w:ascii="Arial" w:hAnsi="Arial" w:cs="Arial"/>
          <w:b/>
          <w:sz w:val="24"/>
          <w:u w:val="single"/>
        </w:rPr>
        <w:t>2</w:t>
      </w:r>
      <w:r w:rsidRPr="00A83FE5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Punkt VI.1</w:t>
      </w:r>
      <w:r w:rsidR="00FD03C3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79519B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79519B">
        <w:rPr>
          <w:rFonts w:ascii="Arial" w:hAnsi="Arial" w:cs="Arial"/>
          <w:b/>
          <w:sz w:val="24"/>
        </w:rPr>
        <w:t>VI.1.</w:t>
      </w:r>
      <w:r w:rsidRPr="0079519B">
        <w:rPr>
          <w:rFonts w:ascii="Arial" w:hAnsi="Arial" w:cs="Arial"/>
          <w:sz w:val="24"/>
        </w:rPr>
        <w:t xml:space="preserve"> Monitoring procesów technologicznych. </w:t>
      </w:r>
    </w:p>
    <w:p w:rsidR="00C9698C" w:rsidRPr="001032B7" w:rsidRDefault="000A2783" w:rsidP="00586EAE">
      <w:pPr>
        <w:pStyle w:val="Poziom1"/>
        <w:spacing w:line="276" w:lineRule="auto"/>
        <w:ind w:firstLine="0"/>
        <w:rPr>
          <w:rFonts w:cs="Arial"/>
          <w:sz w:val="24"/>
        </w:rPr>
      </w:pPr>
      <w:r w:rsidRPr="000A2783">
        <w:rPr>
          <w:b/>
          <w:bCs/>
          <w:sz w:val="24"/>
          <w:szCs w:val="24"/>
        </w:rPr>
        <w:t xml:space="preserve">VI.1.1 </w:t>
      </w:r>
      <w:r w:rsidR="00C9698C" w:rsidRPr="001032B7">
        <w:rPr>
          <w:rFonts w:cs="Arial"/>
          <w:sz w:val="24"/>
        </w:rPr>
        <w:t>Monitoring procesów technologicznych w instalacji realizowany będzie zgodnie z procedurami określonymi w Zintegrowanym Systemie Zarządzania Jakością. Dokumentację systemową stanowią procedury, instrukcje operacyjne, instrukcje stanowiskowe, dokumentacja technologiczna, w tym procedury „Technologia chemiczna” i „Laboratorium chemiczne” zawierające parametry, według których prowadzone będą procesy technologiczne oraz sposób kontroli tych parametrów w tym kontrola parametrów topnika tj. stężenie NH</w:t>
      </w:r>
      <w:r w:rsidR="00C9698C" w:rsidRPr="001032B7">
        <w:rPr>
          <w:rFonts w:cs="Arial"/>
          <w:sz w:val="24"/>
          <w:vertAlign w:val="subscript"/>
        </w:rPr>
        <w:t>4</w:t>
      </w:r>
      <w:r w:rsidR="00C9698C" w:rsidRPr="001032B7">
        <w:rPr>
          <w:rFonts w:cs="Arial"/>
          <w:sz w:val="24"/>
        </w:rPr>
        <w:t xml:space="preserve">Cl, </w:t>
      </w:r>
      <w:r w:rsidR="00A234C0">
        <w:rPr>
          <w:rFonts w:cs="Arial"/>
          <w:sz w:val="24"/>
        </w:rPr>
        <w:t>ZnCl</w:t>
      </w:r>
      <w:r w:rsidR="00A234C0">
        <w:rPr>
          <w:rFonts w:cs="Arial"/>
          <w:sz w:val="24"/>
          <w:vertAlign w:val="subscript"/>
        </w:rPr>
        <w:t>2</w:t>
      </w:r>
      <w:r w:rsidR="00A234C0">
        <w:rPr>
          <w:rFonts w:cs="Arial"/>
          <w:sz w:val="24"/>
        </w:rPr>
        <w:t xml:space="preserve">, </w:t>
      </w:r>
      <w:r w:rsidR="00C9698C" w:rsidRPr="001032B7">
        <w:rPr>
          <w:rFonts w:cs="Arial"/>
          <w:sz w:val="24"/>
        </w:rPr>
        <w:t>Fe, oraz temperatura.</w:t>
      </w:r>
    </w:p>
    <w:p w:rsidR="0079519B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79519B">
        <w:rPr>
          <w:rFonts w:ascii="Arial" w:hAnsi="Arial" w:cs="Arial"/>
          <w:b/>
          <w:sz w:val="24"/>
        </w:rPr>
        <w:t>VI.1.2.</w:t>
      </w:r>
      <w:r w:rsidRPr="0079519B">
        <w:rPr>
          <w:rFonts w:ascii="Arial" w:hAnsi="Arial" w:cs="Arial"/>
          <w:sz w:val="24"/>
        </w:rPr>
        <w:t xml:space="preserve"> W instalacji monitorowaniu podlegać będzie ilość zużytych materiałów</w:t>
      </w:r>
      <w:r w:rsidR="00C9698C">
        <w:rPr>
          <w:rFonts w:ascii="Arial" w:hAnsi="Arial" w:cs="Arial"/>
          <w:sz w:val="24"/>
        </w:rPr>
        <w:br/>
      </w:r>
      <w:r w:rsidRPr="0079519B">
        <w:rPr>
          <w:rFonts w:ascii="Arial" w:hAnsi="Arial" w:cs="Arial"/>
          <w:sz w:val="24"/>
        </w:rPr>
        <w:t xml:space="preserve"> i substancji do produkcji wg procedury „Technologia chemiczna” oraz ilość wytwarzanych odpadów zgodnie z procedurą „ Monitorowanie ś</w:t>
      </w:r>
      <w:r w:rsidR="00163B1E">
        <w:rPr>
          <w:rFonts w:ascii="Arial" w:hAnsi="Arial" w:cs="Arial"/>
          <w:sz w:val="24"/>
        </w:rPr>
        <w:t>rodowiska. Prowadzenie szkoleń”.</w:t>
      </w:r>
    </w:p>
    <w:p w:rsidR="0079519B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79519B">
        <w:rPr>
          <w:rFonts w:ascii="Arial" w:hAnsi="Arial" w:cs="Arial"/>
          <w:b/>
          <w:sz w:val="24"/>
        </w:rPr>
        <w:t>VI.1.3.</w:t>
      </w:r>
      <w:r w:rsidRPr="0079519B">
        <w:rPr>
          <w:rFonts w:ascii="Arial" w:hAnsi="Arial" w:cs="Arial"/>
          <w:sz w:val="24"/>
        </w:rPr>
        <w:t xml:space="preserve"> W celu utrzymania odpowiedniego stanu technicznego maszyn i urządzeń produkcyjnych realizowane będą wytyczne zawarte w procedurze „Dział Techniczny” oraz w instrukcjach operacyjnych i stanowiskowych. </w:t>
      </w:r>
    </w:p>
    <w:p w:rsidR="0079519B" w:rsidRPr="00727779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727779">
        <w:rPr>
          <w:rFonts w:ascii="Arial" w:hAnsi="Arial" w:cs="Arial"/>
          <w:b/>
          <w:sz w:val="24"/>
        </w:rPr>
        <w:t>VI.2.</w:t>
      </w:r>
      <w:r w:rsidRPr="00727779">
        <w:rPr>
          <w:rFonts w:ascii="Arial" w:hAnsi="Arial" w:cs="Arial"/>
          <w:sz w:val="24"/>
        </w:rPr>
        <w:t xml:space="preserve"> Monitoring emisji gazów i pyłów do powietrza. </w:t>
      </w:r>
    </w:p>
    <w:p w:rsidR="0079519B" w:rsidRPr="00727779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727779">
        <w:rPr>
          <w:rFonts w:ascii="Arial" w:hAnsi="Arial" w:cs="Arial"/>
          <w:b/>
          <w:sz w:val="24"/>
        </w:rPr>
        <w:lastRenderedPageBreak/>
        <w:t>VI.2.1.</w:t>
      </w:r>
      <w:r w:rsidRPr="00727779">
        <w:rPr>
          <w:rFonts w:ascii="Arial" w:hAnsi="Arial" w:cs="Arial"/>
          <w:sz w:val="24"/>
        </w:rPr>
        <w:t xml:space="preserve"> Stanowiska umożliwiające okresowe wykonanie pomiarów wielkości emisji zanieczyszczeń do powietrza będą usytuowane na emitorach E-1a – E-1e, E-2a, E-2b, </w:t>
      </w:r>
      <w:r w:rsidR="00B71E04" w:rsidRPr="00727779">
        <w:rPr>
          <w:rFonts w:ascii="Arial" w:hAnsi="Arial" w:cs="Arial"/>
          <w:sz w:val="24"/>
        </w:rPr>
        <w:t xml:space="preserve">E-3, </w:t>
      </w:r>
      <w:r w:rsidRPr="00727779">
        <w:rPr>
          <w:rFonts w:ascii="Arial" w:hAnsi="Arial" w:cs="Arial"/>
          <w:sz w:val="24"/>
        </w:rPr>
        <w:t xml:space="preserve">E-5. </w:t>
      </w:r>
    </w:p>
    <w:p w:rsidR="00265CFF" w:rsidRPr="00727779" w:rsidRDefault="00265CFF" w:rsidP="00586EAE">
      <w:pPr>
        <w:tabs>
          <w:tab w:val="left" w:pos="408"/>
        </w:tabs>
        <w:autoSpaceDE w:val="0"/>
        <w:autoSpaceDN w:val="0"/>
        <w:adjustRightInd w:val="0"/>
        <w:spacing w:before="120" w:line="276" w:lineRule="auto"/>
        <w:ind w:left="408" w:hanging="408"/>
        <w:jc w:val="both"/>
        <w:rPr>
          <w:rFonts w:ascii="Arial" w:hAnsi="Arial" w:cs="Arial"/>
          <w:sz w:val="24"/>
          <w:szCs w:val="24"/>
        </w:rPr>
      </w:pPr>
      <w:r w:rsidRPr="00727779">
        <w:rPr>
          <w:rFonts w:ascii="Arial" w:hAnsi="Arial" w:cs="Arial"/>
          <w:b/>
          <w:bCs/>
          <w:sz w:val="24"/>
          <w:szCs w:val="24"/>
        </w:rPr>
        <w:t xml:space="preserve">VI.2.2. </w:t>
      </w:r>
      <w:r w:rsidRPr="00727779">
        <w:rPr>
          <w:rFonts w:ascii="Arial" w:hAnsi="Arial" w:cs="Arial"/>
          <w:sz w:val="24"/>
          <w:szCs w:val="24"/>
        </w:rPr>
        <w:t>Zakres i częstotliwość prowadzenia pomiarów emisji z emitorów</w:t>
      </w:r>
      <w:r w:rsidR="00163B1E">
        <w:rPr>
          <w:rFonts w:ascii="Arial" w:hAnsi="Arial" w:cs="Arial"/>
          <w:sz w:val="24"/>
          <w:szCs w:val="24"/>
        </w:rPr>
        <w:t>:</w:t>
      </w:r>
    </w:p>
    <w:p w:rsidR="00E07CDF" w:rsidRPr="00727779" w:rsidRDefault="00E07CDF" w:rsidP="00586EAE">
      <w:pPr>
        <w:tabs>
          <w:tab w:val="left" w:pos="408"/>
        </w:tabs>
        <w:autoSpaceDE w:val="0"/>
        <w:autoSpaceDN w:val="0"/>
        <w:adjustRightInd w:val="0"/>
        <w:spacing w:before="120" w:line="276" w:lineRule="auto"/>
        <w:ind w:left="408" w:hanging="408"/>
        <w:jc w:val="both"/>
        <w:rPr>
          <w:rFonts w:ascii="Arial" w:hAnsi="Arial" w:cs="Arial"/>
          <w:b/>
          <w:sz w:val="4"/>
          <w:szCs w:val="24"/>
        </w:rPr>
      </w:pPr>
    </w:p>
    <w:tbl>
      <w:tblPr>
        <w:tblW w:w="85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126"/>
        <w:gridCol w:w="2978"/>
        <w:gridCol w:w="2873"/>
      </w:tblGrid>
      <w:tr w:rsidR="00265CFF" w:rsidRPr="00727779" w:rsidTr="007833A6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27779" w:rsidRDefault="00265CFF" w:rsidP="00586EAE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27779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27779" w:rsidRDefault="00265CFF" w:rsidP="00586EAE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727779">
              <w:rPr>
                <w:rFonts w:ascii="Arial" w:eastAsia="Calibri" w:hAnsi="Arial" w:cs="Arial"/>
                <w:b/>
                <w:szCs w:val="24"/>
              </w:rPr>
              <w:t>Emitor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27779" w:rsidRDefault="00265CFF" w:rsidP="00586EAE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727779">
              <w:rPr>
                <w:rFonts w:ascii="Arial" w:eastAsia="Calibri" w:hAnsi="Arial" w:cs="Arial"/>
                <w:b/>
                <w:szCs w:val="24"/>
              </w:rPr>
              <w:t>Częstotliwość pomiarów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27779" w:rsidRDefault="00265CFF" w:rsidP="00586EAE">
            <w:pPr>
              <w:spacing w:line="276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727779">
              <w:rPr>
                <w:rFonts w:ascii="Arial" w:eastAsia="Calibri" w:hAnsi="Arial" w:cs="Arial"/>
                <w:b/>
                <w:szCs w:val="24"/>
              </w:rPr>
              <w:t>Oznaczenie zanieczyszczenia</w:t>
            </w:r>
          </w:p>
        </w:tc>
      </w:tr>
      <w:tr w:rsidR="00265CFF" w:rsidRPr="00727779" w:rsidTr="007833A6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093271" w:rsidRDefault="00265CFF" w:rsidP="00093271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27779" w:rsidRDefault="00BC4CA4" w:rsidP="00586EAE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727779">
              <w:rPr>
                <w:rFonts w:ascii="Arial" w:eastAsia="Calibri" w:hAnsi="Arial" w:cs="Arial"/>
                <w:szCs w:val="24"/>
                <w:lang w:val="en-US"/>
              </w:rPr>
              <w:t>E-2a, E-2b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143A7" w:rsidRDefault="00BC4CA4" w:rsidP="007833A6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143A7">
              <w:rPr>
                <w:rFonts w:ascii="Arial" w:eastAsia="Calibri" w:hAnsi="Arial" w:cs="Arial"/>
                <w:szCs w:val="24"/>
              </w:rPr>
              <w:t xml:space="preserve">co najmniej </w:t>
            </w:r>
            <w:r w:rsidR="007833A6" w:rsidRPr="007143A7">
              <w:rPr>
                <w:rFonts w:ascii="Arial" w:eastAsia="Calibri" w:hAnsi="Arial" w:cs="Arial"/>
                <w:szCs w:val="24"/>
              </w:rPr>
              <w:t>raz na dwa lata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FF" w:rsidRPr="007143A7" w:rsidRDefault="00BC4CA4" w:rsidP="00586EAE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143A7">
              <w:rPr>
                <w:rFonts w:ascii="Arial" w:eastAsia="Calibri" w:hAnsi="Arial" w:cs="Arial"/>
                <w:szCs w:val="24"/>
              </w:rPr>
              <w:t>chlorowodór</w:t>
            </w:r>
          </w:p>
        </w:tc>
      </w:tr>
      <w:tr w:rsidR="00BC4CA4" w:rsidRPr="00727779" w:rsidTr="007833A6">
        <w:trPr>
          <w:trHeight w:val="2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A4" w:rsidRPr="00093271" w:rsidRDefault="00BC4CA4" w:rsidP="00093271">
            <w:pPr>
              <w:pStyle w:val="Akapitzlist"/>
              <w:numPr>
                <w:ilvl w:val="0"/>
                <w:numId w:val="35"/>
              </w:numPr>
              <w:spacing w:line="276" w:lineRule="auto"/>
              <w:jc w:val="center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A4" w:rsidRPr="00727779" w:rsidRDefault="00BC4CA4" w:rsidP="00586EAE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727779">
              <w:rPr>
                <w:rFonts w:ascii="Arial" w:eastAsia="Calibri" w:hAnsi="Arial" w:cs="Arial"/>
                <w:szCs w:val="24"/>
                <w:lang w:val="en-US"/>
              </w:rPr>
              <w:t>E5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A4" w:rsidRPr="007143A7" w:rsidRDefault="007833A6" w:rsidP="00586EAE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143A7">
              <w:rPr>
                <w:rFonts w:ascii="Arial" w:eastAsia="Calibri" w:hAnsi="Arial" w:cs="Arial"/>
                <w:szCs w:val="24"/>
              </w:rPr>
              <w:t>co najmniej raz na dwa lata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A4" w:rsidRPr="007143A7" w:rsidRDefault="00D32BDE" w:rsidP="00D32BDE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143A7">
              <w:rPr>
                <w:rFonts w:ascii="Arial" w:eastAsia="Calibri" w:hAnsi="Arial" w:cs="Arial"/>
                <w:szCs w:val="24"/>
              </w:rPr>
              <w:t>cynk, nikiel, p</w:t>
            </w:r>
            <w:r w:rsidR="00BC4CA4" w:rsidRPr="007143A7">
              <w:rPr>
                <w:rFonts w:ascii="Arial" w:eastAsia="Calibri" w:hAnsi="Arial" w:cs="Arial"/>
                <w:szCs w:val="24"/>
              </w:rPr>
              <w:t>ył ogółem</w:t>
            </w:r>
          </w:p>
        </w:tc>
      </w:tr>
    </w:tbl>
    <w:p w:rsidR="002768A9" w:rsidRPr="00727779" w:rsidRDefault="00727779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7779">
        <w:rPr>
          <w:rFonts w:ascii="Arial" w:hAnsi="Arial" w:cs="Arial"/>
          <w:b/>
          <w:sz w:val="24"/>
          <w:u w:val="single"/>
        </w:rPr>
        <w:t>I.13</w:t>
      </w:r>
      <w:r w:rsidR="002768A9" w:rsidRPr="00727779">
        <w:rPr>
          <w:rFonts w:ascii="Arial" w:hAnsi="Arial" w:cs="Arial"/>
          <w:b/>
          <w:sz w:val="24"/>
          <w:u w:val="single"/>
        </w:rPr>
        <w:t>.</w:t>
      </w:r>
      <w:r w:rsidR="002768A9" w:rsidRPr="00727779">
        <w:rPr>
          <w:rFonts w:ascii="Arial" w:hAnsi="Arial" w:cs="Arial"/>
          <w:b/>
          <w:sz w:val="24"/>
          <w:szCs w:val="24"/>
          <w:u w:val="single"/>
        </w:rPr>
        <w:t xml:space="preserve"> Punkt VI.3.1</w:t>
      </w:r>
      <w:r w:rsidR="00163B1E">
        <w:rPr>
          <w:rFonts w:ascii="Arial" w:hAnsi="Arial" w:cs="Arial"/>
          <w:b/>
          <w:sz w:val="24"/>
          <w:szCs w:val="24"/>
          <w:u w:val="single"/>
        </w:rPr>
        <w:t>.</w:t>
      </w:r>
      <w:r w:rsidR="002768A9" w:rsidRPr="00727779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79519B" w:rsidRPr="006C3D5B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6C3D5B">
        <w:rPr>
          <w:rFonts w:ascii="Arial" w:hAnsi="Arial" w:cs="Arial"/>
          <w:b/>
          <w:sz w:val="24"/>
        </w:rPr>
        <w:t>VI.3.1.</w:t>
      </w:r>
      <w:r w:rsidRPr="006C3D5B">
        <w:rPr>
          <w:rFonts w:ascii="Arial" w:hAnsi="Arial" w:cs="Arial"/>
          <w:sz w:val="24"/>
        </w:rPr>
        <w:t xml:space="preserve"> Pomiary hałasu określające oddziaływanie akustyczne instalacji objętej pozwoleniem zintegrowanym </w:t>
      </w:r>
      <w:r w:rsidR="002768A9" w:rsidRPr="006C3D5B">
        <w:rPr>
          <w:rFonts w:ascii="Arial" w:hAnsi="Arial" w:cs="Arial"/>
          <w:sz w:val="24"/>
        </w:rPr>
        <w:t>na tereny zabudowy mieszkaniowo-usługowej</w:t>
      </w:r>
      <w:r w:rsidRPr="006C3D5B">
        <w:rPr>
          <w:rFonts w:ascii="Arial" w:hAnsi="Arial" w:cs="Arial"/>
          <w:sz w:val="24"/>
        </w:rPr>
        <w:t xml:space="preserve"> oraz zabudowy mieszkaniowej wielorodzinnej i zamieszkania zbiorowego prowadzone będą w punkcie zlokalizowanym 70 m w kierunku północnym od granicy Zakładu ul. Świętosława nr 152, Kędzierz (współrzędne geograficzne: 50</w:t>
      </w:r>
      <w:r w:rsidRPr="006C3D5B">
        <w:rPr>
          <w:rFonts w:ascii="Arial" w:hAnsi="Arial" w:cs="Arial"/>
          <w:sz w:val="24"/>
          <w:vertAlign w:val="superscript"/>
        </w:rPr>
        <w:t>o</w:t>
      </w:r>
      <w:r w:rsidR="006C3D5B" w:rsidRPr="006C3D5B">
        <w:rPr>
          <w:rFonts w:ascii="Arial" w:hAnsi="Arial" w:cs="Arial"/>
          <w:sz w:val="24"/>
        </w:rPr>
        <w:t>04’</w:t>
      </w:r>
      <w:r w:rsidRPr="006C3D5B">
        <w:rPr>
          <w:rFonts w:ascii="Arial" w:hAnsi="Arial" w:cs="Arial"/>
          <w:sz w:val="24"/>
        </w:rPr>
        <w:t xml:space="preserve">51 N </w:t>
      </w:r>
      <w:r w:rsidR="00093271">
        <w:rPr>
          <w:rFonts w:ascii="Arial" w:hAnsi="Arial" w:cs="Arial"/>
          <w:sz w:val="24"/>
        </w:rPr>
        <w:br/>
      </w:r>
      <w:r w:rsidRPr="006C3D5B">
        <w:rPr>
          <w:rFonts w:ascii="Arial" w:hAnsi="Arial" w:cs="Arial"/>
          <w:sz w:val="24"/>
        </w:rPr>
        <w:t>i 21</w:t>
      </w:r>
      <w:r w:rsidRPr="006C3D5B">
        <w:rPr>
          <w:rFonts w:ascii="Arial" w:hAnsi="Arial" w:cs="Arial"/>
          <w:sz w:val="24"/>
          <w:vertAlign w:val="superscript"/>
        </w:rPr>
        <w:t>o</w:t>
      </w:r>
      <w:r w:rsidR="007E6CED">
        <w:rPr>
          <w:rFonts w:ascii="Arial" w:hAnsi="Arial" w:cs="Arial"/>
          <w:sz w:val="24"/>
        </w:rPr>
        <w:t>26’ 21 E).</w:t>
      </w:r>
    </w:p>
    <w:p w:rsidR="006C3D5B" w:rsidRPr="001B40DA" w:rsidRDefault="006C3D5B" w:rsidP="00586EAE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B40DA">
        <w:rPr>
          <w:rFonts w:ascii="Arial" w:hAnsi="Arial" w:cs="Arial"/>
          <w:b/>
          <w:sz w:val="24"/>
          <w:u w:val="single"/>
        </w:rPr>
        <w:t>I.1</w:t>
      </w:r>
      <w:r w:rsidR="00727779" w:rsidRPr="001B40DA">
        <w:rPr>
          <w:rFonts w:ascii="Arial" w:hAnsi="Arial" w:cs="Arial"/>
          <w:b/>
          <w:sz w:val="24"/>
          <w:u w:val="single"/>
        </w:rPr>
        <w:t>4</w:t>
      </w:r>
      <w:r w:rsidRPr="001B40DA">
        <w:rPr>
          <w:rFonts w:ascii="Arial" w:hAnsi="Arial" w:cs="Arial"/>
          <w:b/>
          <w:sz w:val="24"/>
          <w:u w:val="single"/>
        </w:rPr>
        <w:t>.</w:t>
      </w:r>
      <w:r w:rsidRPr="001B40DA">
        <w:rPr>
          <w:rFonts w:ascii="Arial" w:hAnsi="Arial" w:cs="Arial"/>
          <w:b/>
          <w:sz w:val="24"/>
          <w:szCs w:val="24"/>
          <w:u w:val="single"/>
        </w:rPr>
        <w:t xml:space="preserve"> Punkt VI.5</w:t>
      </w:r>
      <w:r w:rsidR="00163B1E">
        <w:rPr>
          <w:rFonts w:ascii="Arial" w:hAnsi="Arial" w:cs="Arial"/>
          <w:b/>
          <w:sz w:val="24"/>
          <w:szCs w:val="24"/>
          <w:u w:val="single"/>
        </w:rPr>
        <w:t>.</w:t>
      </w:r>
      <w:r w:rsidRPr="001B40DA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:rsidR="0079519B" w:rsidRPr="001B40DA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1B40DA">
        <w:rPr>
          <w:rFonts w:ascii="Arial" w:hAnsi="Arial" w:cs="Arial"/>
          <w:b/>
          <w:sz w:val="24"/>
        </w:rPr>
        <w:t>VI.5.</w:t>
      </w:r>
      <w:r w:rsidRPr="001B40DA">
        <w:rPr>
          <w:rFonts w:ascii="Arial" w:hAnsi="Arial" w:cs="Arial"/>
          <w:sz w:val="24"/>
        </w:rPr>
        <w:t xml:space="preserve"> Monitoring poboru wody i odprowadzanych ścieków. </w:t>
      </w:r>
    </w:p>
    <w:p w:rsidR="0079519B" w:rsidRPr="001B40DA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1B40DA">
        <w:rPr>
          <w:rFonts w:ascii="Arial" w:hAnsi="Arial" w:cs="Arial"/>
          <w:b/>
          <w:sz w:val="24"/>
        </w:rPr>
        <w:t>VI.5.1.</w:t>
      </w:r>
      <w:r w:rsidRPr="001B40DA">
        <w:rPr>
          <w:rFonts w:ascii="Arial" w:hAnsi="Arial" w:cs="Arial"/>
          <w:sz w:val="24"/>
        </w:rPr>
        <w:t xml:space="preserve"> Prowadzony będzie pomiar zużycia wody do celów technologicznych </w:t>
      </w:r>
      <w:r w:rsidR="00163B1E">
        <w:rPr>
          <w:rFonts w:ascii="Arial" w:hAnsi="Arial" w:cs="Arial"/>
          <w:sz w:val="24"/>
        </w:rPr>
        <w:br/>
      </w:r>
      <w:r w:rsidRPr="001B40DA">
        <w:rPr>
          <w:rFonts w:ascii="Arial" w:hAnsi="Arial" w:cs="Arial"/>
          <w:sz w:val="24"/>
        </w:rPr>
        <w:t xml:space="preserve">za pomocą legalizowanego głównego wodomierza W-1 zlokalizowanego </w:t>
      </w:r>
      <w:r w:rsidR="00163B1E">
        <w:rPr>
          <w:rFonts w:ascii="Arial" w:hAnsi="Arial" w:cs="Arial"/>
          <w:sz w:val="24"/>
        </w:rPr>
        <w:br/>
      </w:r>
      <w:r w:rsidRPr="001B40DA">
        <w:rPr>
          <w:rFonts w:ascii="Arial" w:hAnsi="Arial" w:cs="Arial"/>
          <w:sz w:val="24"/>
        </w:rPr>
        <w:t xml:space="preserve">w budynku administracyjnym z częstotliwością co najmniej 1 raz na dobę. </w:t>
      </w:r>
    </w:p>
    <w:p w:rsidR="0079519B" w:rsidRPr="001B40DA" w:rsidRDefault="0079519B" w:rsidP="00586EAE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1B40DA">
        <w:rPr>
          <w:rFonts w:ascii="Arial" w:hAnsi="Arial" w:cs="Arial"/>
          <w:b/>
          <w:sz w:val="24"/>
        </w:rPr>
        <w:t>VI.5.2.</w:t>
      </w:r>
      <w:r w:rsidRPr="001B40DA">
        <w:rPr>
          <w:rFonts w:ascii="Arial" w:hAnsi="Arial" w:cs="Arial"/>
          <w:sz w:val="24"/>
        </w:rPr>
        <w:t xml:space="preserve"> Prowadzona będzie kontrola ilość odprowadzanych ścieków przemysłowych z instalacj</w:t>
      </w:r>
      <w:r w:rsidR="006C3D5B" w:rsidRPr="001B40DA">
        <w:rPr>
          <w:rFonts w:ascii="Arial" w:hAnsi="Arial" w:cs="Arial"/>
          <w:sz w:val="24"/>
        </w:rPr>
        <w:t>i n</w:t>
      </w:r>
      <w:r w:rsidR="00CC5DEC" w:rsidRPr="001B40DA">
        <w:rPr>
          <w:rFonts w:ascii="Arial" w:hAnsi="Arial" w:cs="Arial"/>
          <w:sz w:val="24"/>
        </w:rPr>
        <w:t>a podstawie bezpośredniej wartości wagi odbieranych ścieków każdorazowo w momencie odbioru.</w:t>
      </w:r>
    </w:p>
    <w:p w:rsidR="000C70B2" w:rsidRPr="001B40DA" w:rsidRDefault="00C456FD" w:rsidP="00586EA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40DA">
        <w:rPr>
          <w:rFonts w:ascii="Arial" w:hAnsi="Arial" w:cs="Arial"/>
          <w:b/>
          <w:bCs/>
          <w:sz w:val="24"/>
          <w:szCs w:val="24"/>
        </w:rPr>
        <w:t xml:space="preserve">VI.5.3. </w:t>
      </w:r>
      <w:r w:rsidRPr="001B40DA">
        <w:rPr>
          <w:rFonts w:ascii="Arial" w:hAnsi="Arial" w:cs="Arial"/>
          <w:sz w:val="24"/>
          <w:szCs w:val="24"/>
        </w:rPr>
        <w:t>Pomiary jakości ścieków przemysłowych we wskaźnikach określonych</w:t>
      </w:r>
      <w:r w:rsidR="00312B8D" w:rsidRPr="001B40DA">
        <w:rPr>
          <w:rFonts w:ascii="Arial" w:hAnsi="Arial" w:cs="Arial"/>
          <w:sz w:val="24"/>
          <w:szCs w:val="24"/>
        </w:rPr>
        <w:br/>
      </w:r>
      <w:r w:rsidRPr="001B40DA">
        <w:rPr>
          <w:rFonts w:ascii="Arial" w:hAnsi="Arial" w:cs="Arial"/>
          <w:sz w:val="24"/>
          <w:szCs w:val="24"/>
        </w:rPr>
        <w:t xml:space="preserve">w niniejszej decyzji będą </w:t>
      </w:r>
      <w:r w:rsidR="00A36090" w:rsidRPr="001B40DA">
        <w:rPr>
          <w:rFonts w:ascii="Arial" w:hAnsi="Arial" w:cs="Arial"/>
          <w:sz w:val="24"/>
          <w:szCs w:val="24"/>
        </w:rPr>
        <w:t xml:space="preserve">wykonywane z kranu czerpalnego na rurociągu spustowym z filtra pośpiesznego znajdującego się na budynku neutralizatora </w:t>
      </w:r>
      <w:r w:rsidR="00163B1E">
        <w:rPr>
          <w:rFonts w:ascii="Arial" w:hAnsi="Arial" w:cs="Arial"/>
          <w:sz w:val="24"/>
          <w:szCs w:val="24"/>
        </w:rPr>
        <w:br/>
      </w:r>
      <w:r w:rsidR="00A36090" w:rsidRPr="001B40DA">
        <w:rPr>
          <w:rFonts w:ascii="Arial" w:hAnsi="Arial" w:cs="Arial"/>
          <w:sz w:val="24"/>
          <w:szCs w:val="24"/>
        </w:rPr>
        <w:t>co najmniej 4 razy w roku.</w:t>
      </w:r>
    </w:p>
    <w:p w:rsidR="008442D2" w:rsidRPr="00727779" w:rsidRDefault="00727779" w:rsidP="00586EAE">
      <w:pPr>
        <w:pStyle w:val="Style5"/>
        <w:widowControl/>
        <w:spacing w:before="240" w:after="240" w:line="276" w:lineRule="auto"/>
        <w:rPr>
          <w:rStyle w:val="FontStyle35"/>
          <w:rFonts w:ascii="Arial" w:hAnsi="Arial" w:cs="Arial"/>
          <w:sz w:val="24"/>
          <w:szCs w:val="24"/>
          <w:u w:val="single"/>
        </w:rPr>
      </w:pPr>
      <w:r w:rsidRPr="001B40DA">
        <w:rPr>
          <w:rStyle w:val="FontStyle35"/>
          <w:rFonts w:ascii="Arial" w:hAnsi="Arial" w:cs="Arial"/>
          <w:sz w:val="24"/>
          <w:szCs w:val="24"/>
          <w:u w:val="single"/>
        </w:rPr>
        <w:t>I.15</w:t>
      </w:r>
      <w:r w:rsidR="008442D2" w:rsidRPr="001B40DA">
        <w:rPr>
          <w:rStyle w:val="FontStyle35"/>
          <w:rFonts w:ascii="Arial" w:hAnsi="Arial" w:cs="Arial"/>
          <w:sz w:val="24"/>
          <w:szCs w:val="24"/>
          <w:u w:val="single"/>
        </w:rPr>
        <w:t>. Po punkcie VI.5</w:t>
      </w:r>
      <w:r w:rsidR="00163B1E">
        <w:rPr>
          <w:rStyle w:val="FontStyle35"/>
          <w:rFonts w:ascii="Arial" w:hAnsi="Arial" w:cs="Arial"/>
          <w:sz w:val="24"/>
          <w:szCs w:val="24"/>
          <w:u w:val="single"/>
        </w:rPr>
        <w:t>.</w:t>
      </w:r>
      <w:r w:rsidR="008442D2" w:rsidRPr="001B40DA">
        <w:rPr>
          <w:rStyle w:val="FontStyle35"/>
          <w:rFonts w:ascii="Arial" w:hAnsi="Arial" w:cs="Arial"/>
          <w:sz w:val="24"/>
          <w:szCs w:val="24"/>
          <w:u w:val="single"/>
        </w:rPr>
        <w:t xml:space="preserve"> dodaję nowy punkt</w:t>
      </w:r>
      <w:r w:rsidR="008442D2" w:rsidRPr="00727779">
        <w:rPr>
          <w:rStyle w:val="FontStyle35"/>
          <w:rFonts w:ascii="Arial" w:hAnsi="Arial" w:cs="Arial"/>
          <w:sz w:val="24"/>
          <w:szCs w:val="24"/>
          <w:u w:val="single"/>
        </w:rPr>
        <w:t xml:space="preserve"> VI.6 o brzmieniu:</w:t>
      </w:r>
    </w:p>
    <w:p w:rsidR="008442D2" w:rsidRPr="00741BD4" w:rsidRDefault="008442D2" w:rsidP="00586EAE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bCs/>
          <w:i/>
        </w:rPr>
      </w:pPr>
      <w:r w:rsidRPr="00741BD4">
        <w:rPr>
          <w:rFonts w:ascii="Arial" w:hAnsi="Arial" w:cs="Arial"/>
          <w:b/>
        </w:rPr>
        <w:t xml:space="preserve">VI.6. </w:t>
      </w:r>
      <w:r w:rsidRPr="00741BD4">
        <w:rPr>
          <w:rFonts w:ascii="Arial" w:hAnsi="Arial" w:cs="Arial"/>
          <w:bCs/>
        </w:rPr>
        <w:t>Monitoring zanieczyszczeń gleby, ziemi i wód gruntowych substancjami powodującymi ryzyko znajdującymi się na terenie instalacji</w:t>
      </w:r>
      <w:r w:rsidR="00741BD4" w:rsidRPr="00741BD4">
        <w:rPr>
          <w:rFonts w:ascii="Arial" w:hAnsi="Arial" w:cs="Arial"/>
          <w:bCs/>
        </w:rPr>
        <w:t>.</w:t>
      </w:r>
    </w:p>
    <w:p w:rsidR="008442D2" w:rsidRPr="00741BD4" w:rsidRDefault="008442D2" w:rsidP="00586EA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741BD4">
        <w:rPr>
          <w:rFonts w:ascii="Arial" w:hAnsi="Arial" w:cs="Arial"/>
          <w:b/>
          <w:sz w:val="24"/>
          <w:szCs w:val="24"/>
        </w:rPr>
        <w:t>VI.6.1.</w:t>
      </w:r>
      <w:r w:rsidRPr="00741BD4">
        <w:rPr>
          <w:rFonts w:ascii="Arial" w:hAnsi="Arial" w:cs="Arial"/>
          <w:sz w:val="24"/>
          <w:szCs w:val="24"/>
        </w:rPr>
        <w:t>Monitorin</w:t>
      </w:r>
      <w:r w:rsidR="00741BD4" w:rsidRPr="00741BD4">
        <w:rPr>
          <w:rFonts w:ascii="Arial" w:hAnsi="Arial" w:cs="Arial"/>
          <w:sz w:val="24"/>
          <w:szCs w:val="24"/>
        </w:rPr>
        <w:t>g wód</w:t>
      </w:r>
    </w:p>
    <w:p w:rsidR="00DC3E70" w:rsidRPr="00741BD4" w:rsidRDefault="00DC3E70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1BD4">
        <w:rPr>
          <w:rFonts w:ascii="Arial" w:hAnsi="Arial" w:cs="Arial"/>
          <w:sz w:val="24"/>
          <w:szCs w:val="24"/>
        </w:rPr>
        <w:t xml:space="preserve">Sposób i częstotliwość wykonywania pomiarów zawartości substancji stwarzających ryzyko w wodach podziemnych zostanie ustalony </w:t>
      </w:r>
      <w:r w:rsidR="00DC5D02">
        <w:rPr>
          <w:rFonts w:ascii="Arial" w:hAnsi="Arial" w:cs="Arial"/>
          <w:sz w:val="24"/>
          <w:szCs w:val="24"/>
        </w:rPr>
        <w:t xml:space="preserve">po wykonaniu </w:t>
      </w:r>
      <w:r w:rsidRPr="00741BD4">
        <w:rPr>
          <w:rFonts w:ascii="Arial" w:hAnsi="Arial" w:cs="Arial"/>
          <w:sz w:val="24"/>
          <w:szCs w:val="24"/>
        </w:rPr>
        <w:t xml:space="preserve"> lokalnej si</w:t>
      </w:r>
      <w:r w:rsidR="00DC5D02">
        <w:rPr>
          <w:rFonts w:ascii="Arial" w:hAnsi="Arial" w:cs="Arial"/>
          <w:sz w:val="24"/>
          <w:szCs w:val="24"/>
        </w:rPr>
        <w:t>eci monitoringu wód podziemnych.</w:t>
      </w:r>
    </w:p>
    <w:p w:rsidR="008442D2" w:rsidRPr="00741BD4" w:rsidRDefault="008442D2" w:rsidP="00586EAE">
      <w:pPr>
        <w:tabs>
          <w:tab w:val="left" w:pos="6005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741BD4">
        <w:rPr>
          <w:rFonts w:ascii="Arial" w:hAnsi="Arial" w:cs="Arial"/>
          <w:b/>
          <w:sz w:val="24"/>
          <w:szCs w:val="24"/>
        </w:rPr>
        <w:t>VI.6.2</w:t>
      </w:r>
      <w:r w:rsidR="00741BD4" w:rsidRPr="00741BD4">
        <w:rPr>
          <w:rFonts w:ascii="Arial" w:hAnsi="Arial" w:cs="Arial"/>
          <w:sz w:val="24"/>
          <w:szCs w:val="24"/>
        </w:rPr>
        <w:t xml:space="preserve"> Monitoring gleby i ziemi</w:t>
      </w:r>
      <w:r w:rsidR="00DC3E70" w:rsidRPr="00741BD4">
        <w:rPr>
          <w:rFonts w:ascii="Arial" w:hAnsi="Arial" w:cs="Arial"/>
          <w:sz w:val="24"/>
          <w:szCs w:val="24"/>
        </w:rPr>
        <w:tab/>
      </w:r>
    </w:p>
    <w:p w:rsidR="008442D2" w:rsidRPr="00F40EA5" w:rsidRDefault="008442D2" w:rsidP="00586EAE">
      <w:pPr>
        <w:pStyle w:val="Tekstpodstawowywcity"/>
        <w:spacing w:line="276" w:lineRule="auto"/>
        <w:ind w:left="0"/>
        <w:jc w:val="both"/>
        <w:rPr>
          <w:rFonts w:ascii="Arial" w:hAnsi="Arial" w:cs="Arial"/>
          <w:i/>
        </w:rPr>
      </w:pPr>
      <w:r w:rsidRPr="00741BD4">
        <w:rPr>
          <w:rFonts w:ascii="Arial" w:hAnsi="Arial" w:cs="Arial"/>
          <w:b/>
        </w:rPr>
        <w:t xml:space="preserve">VI.6.2.1 </w:t>
      </w:r>
      <w:r w:rsidR="00F40EA5" w:rsidRPr="00741BD4">
        <w:rPr>
          <w:rFonts w:ascii="Arial" w:hAnsi="Arial" w:cs="Arial"/>
        </w:rPr>
        <w:t>Badania będą wykonywane w 7</w:t>
      </w:r>
      <w:r w:rsidRPr="00741BD4">
        <w:rPr>
          <w:rFonts w:ascii="Arial" w:hAnsi="Arial" w:cs="Arial"/>
        </w:rPr>
        <w:t xml:space="preserve"> sekcjach powierzchniowych wyznaczonych zgodnie z obowiązującymi przepisami (pomiar na g</w:t>
      </w:r>
      <w:r w:rsidR="006C3D5B" w:rsidRPr="00741BD4">
        <w:rPr>
          <w:rFonts w:ascii="Arial" w:hAnsi="Arial" w:cs="Arial"/>
        </w:rPr>
        <w:t>łębokości 0-25</w:t>
      </w:r>
      <w:r w:rsidR="006C3D5B" w:rsidRPr="00F40EA5">
        <w:rPr>
          <w:rFonts w:ascii="Arial" w:hAnsi="Arial" w:cs="Arial"/>
        </w:rPr>
        <w:t xml:space="preserve"> cm p.p.t.) oraz </w:t>
      </w:r>
      <w:r w:rsidR="00F40EA5" w:rsidRPr="00F40EA5">
        <w:rPr>
          <w:rFonts w:ascii="Arial" w:hAnsi="Arial" w:cs="Arial"/>
        </w:rPr>
        <w:t>w 7</w:t>
      </w:r>
      <w:r w:rsidRPr="00F40EA5">
        <w:rPr>
          <w:rFonts w:ascii="Arial" w:hAnsi="Arial" w:cs="Arial"/>
        </w:rPr>
        <w:t xml:space="preserve"> otworach do głębokości 25-100 cm p.p.t., o poniższych współrzędnych, lub ich najbliższym sąsiedztwie:</w:t>
      </w:r>
    </w:p>
    <w:p w:rsidR="008442D2" w:rsidRPr="00E239D6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E239D6">
        <w:rPr>
          <w:rFonts w:ascii="Arial" w:hAnsi="Arial" w:cs="Arial"/>
        </w:rPr>
        <w:lastRenderedPageBreak/>
        <w:t>P1</w:t>
      </w:r>
      <w:r w:rsidRPr="00E239D6">
        <w:rPr>
          <w:rFonts w:ascii="Arial" w:hAnsi="Arial" w:cs="Arial"/>
          <w:vertAlign w:val="subscript"/>
        </w:rPr>
        <w:t>GL</w:t>
      </w:r>
      <w:r w:rsidR="00F40EA5" w:rsidRPr="00E239D6">
        <w:rPr>
          <w:rFonts w:ascii="Arial" w:hAnsi="Arial" w:cs="Arial"/>
        </w:rPr>
        <w:t xml:space="preserve">: N: 50°4' 47", </w:t>
      </w:r>
      <w:r w:rsidR="00F40EA5" w:rsidRPr="00E239D6">
        <w:rPr>
          <w:rFonts w:ascii="Arial" w:hAnsi="Arial" w:cs="Arial"/>
        </w:rPr>
        <w:tab/>
      </w:r>
      <w:r w:rsidR="00F40EA5" w:rsidRPr="00E239D6">
        <w:rPr>
          <w:rFonts w:ascii="Arial" w:hAnsi="Arial" w:cs="Arial"/>
        </w:rPr>
        <w:tab/>
        <w:t>E: 21°26' 6</w:t>
      </w:r>
      <w:r w:rsidRPr="00E239D6">
        <w:rPr>
          <w:rFonts w:ascii="Arial" w:hAnsi="Arial" w:cs="Arial"/>
        </w:rPr>
        <w:t>"</w:t>
      </w:r>
    </w:p>
    <w:p w:rsidR="008442D2" w:rsidRPr="00726324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726324">
        <w:rPr>
          <w:rFonts w:ascii="Arial" w:hAnsi="Arial" w:cs="Arial"/>
        </w:rPr>
        <w:t>P</w:t>
      </w:r>
      <w:r w:rsidR="00E239D6" w:rsidRPr="00726324">
        <w:rPr>
          <w:rFonts w:ascii="Arial" w:hAnsi="Arial" w:cs="Arial"/>
        </w:rPr>
        <w:t>3</w:t>
      </w:r>
      <w:r w:rsidRPr="00726324">
        <w:rPr>
          <w:rFonts w:ascii="Arial" w:hAnsi="Arial" w:cs="Arial"/>
          <w:vertAlign w:val="subscript"/>
        </w:rPr>
        <w:t>GL</w:t>
      </w:r>
      <w:r w:rsidR="00E239D6" w:rsidRPr="00726324">
        <w:rPr>
          <w:rFonts w:ascii="Arial" w:hAnsi="Arial" w:cs="Arial"/>
        </w:rPr>
        <w:t xml:space="preserve">: N: 50°4' 48", </w:t>
      </w:r>
      <w:r w:rsidR="00E239D6" w:rsidRPr="00726324">
        <w:rPr>
          <w:rFonts w:ascii="Arial" w:hAnsi="Arial" w:cs="Arial"/>
        </w:rPr>
        <w:tab/>
      </w:r>
      <w:r w:rsidR="00E239D6" w:rsidRPr="00726324">
        <w:rPr>
          <w:rFonts w:ascii="Arial" w:hAnsi="Arial" w:cs="Arial"/>
        </w:rPr>
        <w:tab/>
        <w:t>E: 21°26' 16</w:t>
      </w:r>
      <w:r w:rsidRPr="00726324">
        <w:rPr>
          <w:rFonts w:ascii="Arial" w:hAnsi="Arial" w:cs="Arial"/>
        </w:rPr>
        <w:t>"</w:t>
      </w:r>
    </w:p>
    <w:p w:rsidR="008442D2" w:rsidRPr="00726324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726324">
        <w:rPr>
          <w:rFonts w:ascii="Arial" w:hAnsi="Arial" w:cs="Arial"/>
        </w:rPr>
        <w:t>P</w:t>
      </w:r>
      <w:r w:rsidR="00E239D6" w:rsidRPr="00726324">
        <w:rPr>
          <w:rFonts w:ascii="Arial" w:hAnsi="Arial" w:cs="Arial"/>
        </w:rPr>
        <w:t>4</w:t>
      </w:r>
      <w:r w:rsidRPr="00726324">
        <w:rPr>
          <w:rFonts w:ascii="Arial" w:hAnsi="Arial" w:cs="Arial"/>
          <w:vertAlign w:val="subscript"/>
        </w:rPr>
        <w:t>GL</w:t>
      </w:r>
      <w:r w:rsidR="00E239D6" w:rsidRPr="00726324">
        <w:rPr>
          <w:rFonts w:ascii="Arial" w:hAnsi="Arial" w:cs="Arial"/>
        </w:rPr>
        <w:t>: N: 50°4' 45</w:t>
      </w:r>
      <w:r w:rsidRPr="00726324">
        <w:rPr>
          <w:rFonts w:ascii="Arial" w:hAnsi="Arial" w:cs="Arial"/>
        </w:rPr>
        <w:t xml:space="preserve">", </w:t>
      </w:r>
      <w:r w:rsidR="002C1612" w:rsidRPr="00726324">
        <w:rPr>
          <w:rFonts w:ascii="Arial" w:hAnsi="Arial" w:cs="Arial"/>
        </w:rPr>
        <w:tab/>
      </w:r>
      <w:r w:rsidR="002C1612" w:rsidRPr="00726324">
        <w:rPr>
          <w:rFonts w:ascii="Arial" w:hAnsi="Arial" w:cs="Arial"/>
        </w:rPr>
        <w:tab/>
      </w:r>
      <w:r w:rsidRPr="00726324">
        <w:rPr>
          <w:rFonts w:ascii="Arial" w:hAnsi="Arial" w:cs="Arial"/>
        </w:rPr>
        <w:t>E: 2</w:t>
      </w:r>
      <w:r w:rsidR="002C1612" w:rsidRPr="00726324">
        <w:rPr>
          <w:rFonts w:ascii="Arial" w:hAnsi="Arial" w:cs="Arial"/>
        </w:rPr>
        <w:t>1°26' 17</w:t>
      </w:r>
      <w:r w:rsidRPr="00726324">
        <w:rPr>
          <w:rFonts w:ascii="Arial" w:hAnsi="Arial" w:cs="Arial"/>
        </w:rPr>
        <w:t>"</w:t>
      </w:r>
    </w:p>
    <w:p w:rsidR="008442D2" w:rsidRPr="00726324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726324">
        <w:rPr>
          <w:rFonts w:ascii="Arial" w:hAnsi="Arial" w:cs="Arial"/>
        </w:rPr>
        <w:t>P</w:t>
      </w:r>
      <w:r w:rsidR="002C1612" w:rsidRPr="00726324">
        <w:rPr>
          <w:rFonts w:ascii="Arial" w:hAnsi="Arial" w:cs="Arial"/>
        </w:rPr>
        <w:t>5</w:t>
      </w:r>
      <w:r w:rsidRPr="00726324">
        <w:rPr>
          <w:rFonts w:ascii="Arial" w:hAnsi="Arial" w:cs="Arial"/>
          <w:vertAlign w:val="subscript"/>
        </w:rPr>
        <w:t>GL</w:t>
      </w:r>
      <w:r w:rsidR="002C1612" w:rsidRPr="00726324">
        <w:rPr>
          <w:rFonts w:ascii="Arial" w:hAnsi="Arial" w:cs="Arial"/>
        </w:rPr>
        <w:t xml:space="preserve">: N: 50°4' 49", </w:t>
      </w:r>
      <w:r w:rsidR="002C1612" w:rsidRPr="00726324">
        <w:rPr>
          <w:rFonts w:ascii="Arial" w:hAnsi="Arial" w:cs="Arial"/>
        </w:rPr>
        <w:tab/>
      </w:r>
      <w:r w:rsidR="002C1612" w:rsidRPr="00726324">
        <w:rPr>
          <w:rFonts w:ascii="Arial" w:hAnsi="Arial" w:cs="Arial"/>
        </w:rPr>
        <w:tab/>
        <w:t>E: 21°26'17</w:t>
      </w:r>
      <w:r w:rsidRPr="00726324">
        <w:rPr>
          <w:rFonts w:ascii="Arial" w:hAnsi="Arial" w:cs="Arial"/>
        </w:rPr>
        <w:t>"</w:t>
      </w:r>
    </w:p>
    <w:p w:rsidR="008442D2" w:rsidRPr="00726324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726324">
        <w:rPr>
          <w:rFonts w:ascii="Arial" w:hAnsi="Arial" w:cs="Arial"/>
        </w:rPr>
        <w:t>P</w:t>
      </w:r>
      <w:r w:rsidR="002C1612" w:rsidRPr="00726324">
        <w:rPr>
          <w:rFonts w:ascii="Arial" w:hAnsi="Arial" w:cs="Arial"/>
        </w:rPr>
        <w:t>6</w:t>
      </w:r>
      <w:r w:rsidRPr="00726324">
        <w:rPr>
          <w:rFonts w:ascii="Arial" w:hAnsi="Arial" w:cs="Arial"/>
          <w:vertAlign w:val="subscript"/>
        </w:rPr>
        <w:t>GL</w:t>
      </w:r>
      <w:r w:rsidR="002C1612" w:rsidRPr="00726324">
        <w:rPr>
          <w:rFonts w:ascii="Arial" w:hAnsi="Arial" w:cs="Arial"/>
        </w:rPr>
        <w:t>: N: 50°4</w:t>
      </w:r>
      <w:r w:rsidRPr="00726324">
        <w:rPr>
          <w:rFonts w:ascii="Arial" w:hAnsi="Arial" w:cs="Arial"/>
        </w:rPr>
        <w:t xml:space="preserve">' </w:t>
      </w:r>
      <w:r w:rsidR="002C1612" w:rsidRPr="00726324">
        <w:rPr>
          <w:rFonts w:ascii="Arial" w:hAnsi="Arial" w:cs="Arial"/>
        </w:rPr>
        <w:t xml:space="preserve">48", </w:t>
      </w:r>
      <w:r w:rsidR="002C1612" w:rsidRPr="00726324">
        <w:rPr>
          <w:rFonts w:ascii="Arial" w:hAnsi="Arial" w:cs="Arial"/>
        </w:rPr>
        <w:tab/>
      </w:r>
      <w:r w:rsidR="002C1612" w:rsidRPr="00726324">
        <w:rPr>
          <w:rFonts w:ascii="Arial" w:hAnsi="Arial" w:cs="Arial"/>
        </w:rPr>
        <w:tab/>
        <w:t>E: 21°26' 18</w:t>
      </w:r>
      <w:r w:rsidRPr="00726324">
        <w:rPr>
          <w:rFonts w:ascii="Arial" w:hAnsi="Arial" w:cs="Arial"/>
        </w:rPr>
        <w:t>"</w:t>
      </w:r>
    </w:p>
    <w:p w:rsidR="008442D2" w:rsidRPr="00726324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726324">
        <w:rPr>
          <w:rFonts w:ascii="Arial" w:hAnsi="Arial" w:cs="Arial"/>
        </w:rPr>
        <w:t>P</w:t>
      </w:r>
      <w:r w:rsidR="002C1612" w:rsidRPr="00726324">
        <w:rPr>
          <w:rFonts w:ascii="Arial" w:hAnsi="Arial" w:cs="Arial"/>
        </w:rPr>
        <w:t>7</w:t>
      </w:r>
      <w:r w:rsidRPr="00726324">
        <w:rPr>
          <w:rFonts w:ascii="Arial" w:hAnsi="Arial" w:cs="Arial"/>
          <w:vertAlign w:val="subscript"/>
        </w:rPr>
        <w:t>GL</w:t>
      </w:r>
      <w:r w:rsidRPr="00726324">
        <w:rPr>
          <w:rFonts w:ascii="Arial" w:hAnsi="Arial" w:cs="Arial"/>
        </w:rPr>
        <w:t>: N: 5</w:t>
      </w:r>
      <w:r w:rsidR="00726324" w:rsidRPr="00726324">
        <w:rPr>
          <w:rFonts w:ascii="Arial" w:hAnsi="Arial" w:cs="Arial"/>
        </w:rPr>
        <w:t xml:space="preserve">0°4' 46", </w:t>
      </w:r>
      <w:r w:rsidR="00726324" w:rsidRPr="00726324">
        <w:rPr>
          <w:rFonts w:ascii="Arial" w:hAnsi="Arial" w:cs="Arial"/>
        </w:rPr>
        <w:tab/>
      </w:r>
      <w:r w:rsidR="00726324" w:rsidRPr="00726324">
        <w:rPr>
          <w:rFonts w:ascii="Arial" w:hAnsi="Arial" w:cs="Arial"/>
        </w:rPr>
        <w:tab/>
        <w:t>E: 21°26'18</w:t>
      </w:r>
      <w:r w:rsidRPr="00726324">
        <w:rPr>
          <w:rFonts w:ascii="Arial" w:hAnsi="Arial" w:cs="Arial"/>
        </w:rPr>
        <w:t>"</w:t>
      </w:r>
    </w:p>
    <w:p w:rsidR="008442D2" w:rsidRPr="00727779" w:rsidRDefault="008442D2" w:rsidP="008227A1">
      <w:pPr>
        <w:pStyle w:val="Tekstpodstawowywcity"/>
        <w:numPr>
          <w:ilvl w:val="0"/>
          <w:numId w:val="28"/>
        </w:numPr>
        <w:tabs>
          <w:tab w:val="left" w:pos="357"/>
        </w:tabs>
        <w:spacing w:after="0" w:line="276" w:lineRule="auto"/>
        <w:ind w:left="765" w:hanging="357"/>
        <w:jc w:val="both"/>
        <w:rPr>
          <w:rFonts w:ascii="Arial" w:hAnsi="Arial" w:cs="Arial"/>
          <w:i/>
        </w:rPr>
      </w:pPr>
      <w:r w:rsidRPr="00727779">
        <w:rPr>
          <w:rFonts w:ascii="Arial" w:hAnsi="Arial" w:cs="Arial"/>
        </w:rPr>
        <w:t>P</w:t>
      </w:r>
      <w:r w:rsidR="00726324" w:rsidRPr="00727779">
        <w:rPr>
          <w:rFonts w:ascii="Arial" w:hAnsi="Arial" w:cs="Arial"/>
        </w:rPr>
        <w:t>8</w:t>
      </w:r>
      <w:r w:rsidRPr="00727779">
        <w:rPr>
          <w:rFonts w:ascii="Arial" w:hAnsi="Arial" w:cs="Arial"/>
          <w:vertAlign w:val="subscript"/>
        </w:rPr>
        <w:t>GL</w:t>
      </w:r>
      <w:r w:rsidR="00726324" w:rsidRPr="00727779">
        <w:rPr>
          <w:rFonts w:ascii="Arial" w:hAnsi="Arial" w:cs="Arial"/>
        </w:rPr>
        <w:t>: N: 50°4' 47",</w:t>
      </w:r>
      <w:r w:rsidR="00726324" w:rsidRPr="00727779">
        <w:rPr>
          <w:rFonts w:ascii="Arial" w:hAnsi="Arial" w:cs="Arial"/>
        </w:rPr>
        <w:tab/>
      </w:r>
      <w:r w:rsidR="00726324" w:rsidRPr="00727779">
        <w:rPr>
          <w:rFonts w:ascii="Arial" w:hAnsi="Arial" w:cs="Arial"/>
        </w:rPr>
        <w:tab/>
        <w:t>E: 21°4</w:t>
      </w:r>
      <w:r w:rsidRPr="00727779">
        <w:rPr>
          <w:rFonts w:ascii="Arial" w:hAnsi="Arial" w:cs="Arial"/>
        </w:rPr>
        <w:t xml:space="preserve">' </w:t>
      </w:r>
      <w:r w:rsidR="00726324" w:rsidRPr="00727779">
        <w:rPr>
          <w:rFonts w:ascii="Arial" w:hAnsi="Arial" w:cs="Arial"/>
        </w:rPr>
        <w:t>30</w:t>
      </w:r>
      <w:r w:rsidRPr="00727779">
        <w:rPr>
          <w:rFonts w:ascii="Arial" w:hAnsi="Arial" w:cs="Arial"/>
        </w:rPr>
        <w:t>"</w:t>
      </w:r>
    </w:p>
    <w:p w:rsidR="008442D2" w:rsidRPr="00727779" w:rsidRDefault="008442D2" w:rsidP="00586E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7779">
        <w:rPr>
          <w:rFonts w:ascii="Arial" w:hAnsi="Arial" w:cs="Arial"/>
          <w:b/>
          <w:sz w:val="24"/>
          <w:szCs w:val="24"/>
        </w:rPr>
        <w:t>VI.6.2.2</w:t>
      </w:r>
      <w:r w:rsidRPr="00727779">
        <w:rPr>
          <w:rFonts w:ascii="Arial" w:hAnsi="Arial" w:cs="Arial"/>
          <w:sz w:val="24"/>
          <w:szCs w:val="24"/>
        </w:rPr>
        <w:t xml:space="preserve"> Monitoring </w:t>
      </w:r>
      <w:r w:rsidRPr="00727779">
        <w:rPr>
          <w:rFonts w:ascii="Arial" w:hAnsi="Arial" w:cs="Arial"/>
          <w:bCs/>
          <w:sz w:val="24"/>
          <w:szCs w:val="24"/>
        </w:rPr>
        <w:t xml:space="preserve">prowadzony będzie z częstotliwością co najmniej raz na 10 lat </w:t>
      </w:r>
      <w:r w:rsidRPr="00727779">
        <w:rPr>
          <w:rFonts w:ascii="Arial" w:hAnsi="Arial" w:cs="Arial"/>
          <w:bCs/>
          <w:sz w:val="24"/>
          <w:szCs w:val="24"/>
        </w:rPr>
        <w:br/>
        <w:t>w zakresie:</w:t>
      </w:r>
    </w:p>
    <w:p w:rsidR="00991A04" w:rsidRPr="00727779" w:rsidRDefault="00991A04" w:rsidP="00586E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27779">
        <w:rPr>
          <w:rFonts w:ascii="Arial" w:hAnsi="Arial" w:cs="Arial"/>
          <w:bCs/>
          <w:sz w:val="24"/>
          <w:szCs w:val="24"/>
        </w:rPr>
        <w:t>metale: arsen, bar, chrom, cyna, cynk, kadm, kobalt, miedź, molibden, nikiel, ołów, rtęć,</w:t>
      </w:r>
    </w:p>
    <w:p w:rsidR="008442D2" w:rsidRPr="00727779" w:rsidRDefault="008442D2" w:rsidP="00586E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27779">
        <w:rPr>
          <w:rFonts w:ascii="Arial" w:hAnsi="Arial" w:cs="Arial"/>
          <w:bCs/>
          <w:sz w:val="24"/>
          <w:szCs w:val="24"/>
        </w:rPr>
        <w:t>suma węglowodorów C6-C12</w:t>
      </w:r>
      <w:r w:rsidR="00401259" w:rsidRPr="00727779">
        <w:rPr>
          <w:rFonts w:ascii="Arial" w:hAnsi="Arial" w:cs="Arial"/>
          <w:bCs/>
          <w:sz w:val="24"/>
          <w:szCs w:val="24"/>
        </w:rPr>
        <w:t>,</w:t>
      </w:r>
    </w:p>
    <w:p w:rsidR="008442D2" w:rsidRPr="00727779" w:rsidRDefault="008442D2" w:rsidP="00586E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27779">
        <w:rPr>
          <w:rFonts w:ascii="Arial" w:hAnsi="Arial" w:cs="Arial"/>
          <w:bCs/>
          <w:sz w:val="24"/>
          <w:szCs w:val="24"/>
        </w:rPr>
        <w:t>suma węglowodorów C12-C35</w:t>
      </w:r>
      <w:r w:rsidR="00401259" w:rsidRPr="00727779">
        <w:rPr>
          <w:rFonts w:ascii="Arial" w:hAnsi="Arial" w:cs="Arial"/>
          <w:bCs/>
          <w:sz w:val="24"/>
          <w:szCs w:val="24"/>
        </w:rPr>
        <w:t>,</w:t>
      </w:r>
    </w:p>
    <w:p w:rsidR="008442D2" w:rsidRPr="00727779" w:rsidRDefault="00401259" w:rsidP="00586E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727779">
        <w:rPr>
          <w:rFonts w:ascii="Arial" w:hAnsi="Arial" w:cs="Arial"/>
          <w:bCs/>
          <w:sz w:val="24"/>
          <w:szCs w:val="24"/>
        </w:rPr>
        <w:t>WWA.</w:t>
      </w:r>
    </w:p>
    <w:p w:rsidR="00C747E6" w:rsidRDefault="00C747E6" w:rsidP="00586EAE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C747E6">
        <w:rPr>
          <w:rFonts w:ascii="Arial" w:hAnsi="Arial" w:cs="Arial"/>
          <w:b/>
          <w:sz w:val="24"/>
          <w:szCs w:val="24"/>
        </w:rPr>
        <w:t xml:space="preserve">VI.6.3 </w:t>
      </w:r>
      <w:r w:rsidRPr="00C747E6">
        <w:rPr>
          <w:rFonts w:ascii="Arial" w:hAnsi="Arial" w:cs="Arial"/>
          <w:sz w:val="24"/>
          <w:szCs w:val="24"/>
        </w:rPr>
        <w:t>Pomiary wykonywane będą w sposób umożliwiający ich ilościowe porównanie z wynikami badań i pomiarów zawartymi w raporcie początkowym.</w:t>
      </w:r>
    </w:p>
    <w:p w:rsidR="002E4FB0" w:rsidRPr="00727779" w:rsidRDefault="002E4FB0" w:rsidP="002E4FB0">
      <w:pPr>
        <w:pStyle w:val="Style5"/>
        <w:widowControl/>
        <w:spacing w:before="240" w:after="240" w:line="276" w:lineRule="auto"/>
        <w:rPr>
          <w:rStyle w:val="FontStyle35"/>
          <w:rFonts w:ascii="Arial" w:hAnsi="Arial" w:cs="Arial"/>
          <w:sz w:val="24"/>
          <w:szCs w:val="24"/>
          <w:u w:val="single"/>
        </w:rPr>
      </w:pPr>
      <w:r w:rsidRPr="00727779">
        <w:rPr>
          <w:rStyle w:val="FontStyle35"/>
          <w:rFonts w:ascii="Arial" w:hAnsi="Arial" w:cs="Arial"/>
          <w:sz w:val="24"/>
          <w:szCs w:val="24"/>
          <w:u w:val="single"/>
        </w:rPr>
        <w:t>I.1</w:t>
      </w:r>
      <w:r w:rsidR="007E6CED">
        <w:rPr>
          <w:rStyle w:val="FontStyle35"/>
          <w:rFonts w:ascii="Arial" w:hAnsi="Arial" w:cs="Arial"/>
          <w:sz w:val="24"/>
          <w:szCs w:val="24"/>
          <w:u w:val="single"/>
        </w:rPr>
        <w:t>6.</w:t>
      </w:r>
      <w:r>
        <w:rPr>
          <w:rStyle w:val="FontStyle35"/>
          <w:rFonts w:ascii="Arial" w:hAnsi="Arial" w:cs="Arial"/>
          <w:sz w:val="24"/>
          <w:szCs w:val="24"/>
          <w:u w:val="single"/>
        </w:rPr>
        <w:t xml:space="preserve"> Po punkcie IX w miejsce punktów od IX.A do XI wprowadzam nowe </w:t>
      </w:r>
      <w:r w:rsidR="00E579A1">
        <w:rPr>
          <w:rStyle w:val="FontStyle35"/>
          <w:rFonts w:ascii="Arial" w:hAnsi="Arial" w:cs="Arial"/>
          <w:sz w:val="24"/>
          <w:szCs w:val="24"/>
          <w:u w:val="single"/>
        </w:rPr>
        <w:t xml:space="preserve">punkty </w:t>
      </w:r>
      <w:r>
        <w:rPr>
          <w:rStyle w:val="FontStyle35"/>
          <w:rFonts w:ascii="Arial" w:hAnsi="Arial" w:cs="Arial"/>
          <w:sz w:val="24"/>
          <w:szCs w:val="24"/>
          <w:u w:val="single"/>
        </w:rPr>
        <w:t>o</w:t>
      </w:r>
      <w:r w:rsidR="00E579A1">
        <w:rPr>
          <w:rStyle w:val="FontStyle35"/>
          <w:rFonts w:ascii="Arial" w:hAnsi="Arial" w:cs="Arial"/>
          <w:sz w:val="24"/>
          <w:szCs w:val="24"/>
          <w:u w:val="single"/>
        </w:rPr>
        <w:t xml:space="preserve"> </w:t>
      </w:r>
      <w:r>
        <w:rPr>
          <w:rStyle w:val="FontStyle35"/>
          <w:rFonts w:ascii="Arial" w:hAnsi="Arial" w:cs="Arial"/>
          <w:sz w:val="24"/>
          <w:szCs w:val="24"/>
          <w:u w:val="single"/>
        </w:rPr>
        <w:t>brzmieniu:</w:t>
      </w:r>
    </w:p>
    <w:p w:rsidR="002E4FB0" w:rsidRPr="000157E1" w:rsidRDefault="002E4FB0" w:rsidP="002E4FB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 w:rsidRPr="002E4FB0">
        <w:rPr>
          <w:rFonts w:ascii="Arial" w:hAnsi="Arial" w:cs="Arial"/>
          <w:b/>
          <w:sz w:val="24"/>
        </w:rPr>
        <w:t>X.</w:t>
      </w:r>
      <w:r>
        <w:rPr>
          <w:rFonts w:ascii="Arial" w:hAnsi="Arial" w:cs="Arial"/>
          <w:sz w:val="24"/>
        </w:rPr>
        <w:t xml:space="preserve"> </w:t>
      </w:r>
      <w:r w:rsidRPr="000157E1">
        <w:rPr>
          <w:rFonts w:ascii="Arial" w:hAnsi="Arial" w:cs="Arial"/>
          <w:sz w:val="24"/>
        </w:rPr>
        <w:t>Sposób i termin przekazywania organowi wł</w:t>
      </w:r>
      <w:r>
        <w:rPr>
          <w:rFonts w:ascii="Arial" w:hAnsi="Arial" w:cs="Arial"/>
          <w:sz w:val="24"/>
        </w:rPr>
        <w:t>aściwemu do wydania pozwolenia</w:t>
      </w:r>
      <w:r>
        <w:rPr>
          <w:rFonts w:ascii="Arial" w:hAnsi="Arial" w:cs="Arial"/>
          <w:sz w:val="24"/>
        </w:rPr>
        <w:br/>
      </w:r>
      <w:r w:rsidRPr="000157E1">
        <w:rPr>
          <w:rFonts w:ascii="Arial" w:hAnsi="Arial" w:cs="Arial"/>
          <w:sz w:val="24"/>
        </w:rPr>
        <w:t>i wojewódzkiemu inspektorowi ochrony środ</w:t>
      </w:r>
      <w:r>
        <w:rPr>
          <w:rFonts w:ascii="Arial" w:hAnsi="Arial" w:cs="Arial"/>
          <w:sz w:val="24"/>
        </w:rPr>
        <w:t xml:space="preserve">owiska informacji pozwalającej </w:t>
      </w:r>
      <w:r w:rsidRPr="000157E1">
        <w:rPr>
          <w:rFonts w:ascii="Arial" w:hAnsi="Arial" w:cs="Arial"/>
          <w:sz w:val="24"/>
        </w:rPr>
        <w:t>na przeprowadzenie oceny zgodności z warunkami określonymi w pozwoleniu.</w:t>
      </w:r>
    </w:p>
    <w:p w:rsidR="002E4FB0" w:rsidRPr="000157E1" w:rsidRDefault="002E4FB0" w:rsidP="002E4F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X.1</w:t>
      </w:r>
      <w:r w:rsidRPr="000157E1">
        <w:rPr>
          <w:rFonts w:ascii="Arial" w:hAnsi="Arial" w:cs="Arial"/>
          <w:b/>
          <w:sz w:val="24"/>
        </w:rPr>
        <w:t xml:space="preserve">. </w:t>
      </w:r>
      <w:r w:rsidRPr="000157E1">
        <w:rPr>
          <w:rFonts w:ascii="Arial" w:hAnsi="Arial" w:cs="Arial"/>
          <w:sz w:val="24"/>
        </w:rPr>
        <w:t>Zestawienie roczne przedstawiające wielkości emitowanych zanieczyszczeń do powietrza</w:t>
      </w:r>
      <w:r w:rsidR="000E3DE7">
        <w:rPr>
          <w:rFonts w:ascii="Arial" w:hAnsi="Arial" w:cs="Arial"/>
          <w:sz w:val="24"/>
        </w:rPr>
        <w:t>, ilości ścieków przemysłowych</w:t>
      </w:r>
      <w:r w:rsidRPr="000157E1">
        <w:rPr>
          <w:rFonts w:ascii="Arial" w:hAnsi="Arial" w:cs="Arial"/>
          <w:sz w:val="24"/>
        </w:rPr>
        <w:t xml:space="preserve"> oraz ilości wytworzonych odpadów </w:t>
      </w:r>
      <w:r w:rsidR="000E3DE7">
        <w:rPr>
          <w:rFonts w:ascii="Arial" w:hAnsi="Arial" w:cs="Arial"/>
          <w:sz w:val="24"/>
        </w:rPr>
        <w:br/>
      </w:r>
      <w:r w:rsidRPr="000157E1">
        <w:rPr>
          <w:rFonts w:ascii="Arial" w:hAnsi="Arial" w:cs="Arial"/>
          <w:sz w:val="24"/>
        </w:rPr>
        <w:t xml:space="preserve">w instalacji należy przedstawić Marszałkowi Województwa Podkarpackiego </w:t>
      </w:r>
      <w:r w:rsidR="000E3DE7">
        <w:rPr>
          <w:rFonts w:ascii="Arial" w:hAnsi="Arial" w:cs="Arial"/>
          <w:sz w:val="24"/>
        </w:rPr>
        <w:br/>
      </w:r>
      <w:r w:rsidRPr="000157E1">
        <w:rPr>
          <w:rFonts w:ascii="Arial" w:hAnsi="Arial" w:cs="Arial"/>
          <w:sz w:val="24"/>
        </w:rPr>
        <w:t>i Podkarpackiemu Wojewódzkiemu Inspektorowi Ochrony Środowiska do dnia 31 marca danego roku za rok poprzedni.</w:t>
      </w:r>
    </w:p>
    <w:p w:rsidR="002E4FB0" w:rsidRPr="000157E1" w:rsidRDefault="00457274" w:rsidP="002E4FB0">
      <w:pPr>
        <w:spacing w:before="120" w:after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X</w:t>
      </w:r>
      <w:r w:rsidR="002E4FB0">
        <w:rPr>
          <w:rFonts w:ascii="Arial" w:hAnsi="Arial" w:cs="Arial"/>
          <w:b/>
          <w:sz w:val="24"/>
        </w:rPr>
        <w:t>.</w:t>
      </w:r>
      <w:r w:rsidR="002E4FB0" w:rsidRPr="000157E1">
        <w:rPr>
          <w:rFonts w:ascii="Arial" w:hAnsi="Arial" w:cs="Arial"/>
          <w:b/>
          <w:sz w:val="24"/>
        </w:rPr>
        <w:t xml:space="preserve">2. </w:t>
      </w:r>
      <w:r w:rsidR="002E4FB0" w:rsidRPr="000157E1">
        <w:rPr>
          <w:rFonts w:ascii="Arial" w:hAnsi="Arial" w:cs="Arial"/>
          <w:sz w:val="24"/>
        </w:rPr>
        <w:t>Zestawienie roczne zużycia surowców, wody oraz energii i paliw na potrzeby instalacji należy przedstawić Marszałkowi Województwa Podkarpackiego</w:t>
      </w:r>
      <w:r w:rsidR="002E4FB0" w:rsidRPr="000157E1">
        <w:rPr>
          <w:rFonts w:ascii="Arial" w:hAnsi="Arial" w:cs="Arial"/>
          <w:sz w:val="24"/>
        </w:rPr>
        <w:br/>
        <w:t xml:space="preserve"> i Podkarpackiemu Wojewódzkiemu Inspektorowi Ochrony Środowiska </w:t>
      </w:r>
      <w:r w:rsidR="002E4FB0" w:rsidRPr="000157E1">
        <w:rPr>
          <w:rFonts w:ascii="Arial" w:hAnsi="Arial" w:cs="Arial"/>
          <w:sz w:val="24"/>
        </w:rPr>
        <w:br/>
        <w:t>do dnia 31 marc</w:t>
      </w:r>
      <w:r w:rsidR="005D40A7">
        <w:rPr>
          <w:rFonts w:ascii="Arial" w:hAnsi="Arial" w:cs="Arial"/>
          <w:sz w:val="24"/>
        </w:rPr>
        <w:t>a danego roku za rok poprzedni.</w:t>
      </w:r>
    </w:p>
    <w:p w:rsidR="00457274" w:rsidRPr="003434EC" w:rsidRDefault="00457274" w:rsidP="00457274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3434EC">
        <w:rPr>
          <w:rFonts w:ascii="Arial" w:hAnsi="Arial" w:cs="Arial"/>
          <w:b/>
          <w:bCs/>
          <w:color w:val="000000"/>
          <w:sz w:val="24"/>
          <w:lang w:eastAsia="en-US"/>
        </w:rPr>
        <w:t xml:space="preserve">XI. </w:t>
      </w:r>
      <w:r w:rsidRPr="003434EC">
        <w:rPr>
          <w:rFonts w:ascii="Arial" w:hAnsi="Arial" w:cs="Arial"/>
          <w:bCs/>
          <w:color w:val="000000"/>
          <w:sz w:val="24"/>
          <w:lang w:eastAsia="en-US"/>
        </w:rPr>
        <w:t>Ustalam dodatkowe wymagania</w:t>
      </w:r>
    </w:p>
    <w:p w:rsidR="001770D8" w:rsidRPr="001770D8" w:rsidRDefault="00457274" w:rsidP="00D77837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770D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XI.1 </w:t>
      </w:r>
      <w:r w:rsidR="001770D8" w:rsidRPr="003C6A2B">
        <w:rPr>
          <w:rFonts w:ascii="Arial" w:hAnsi="Arial" w:cs="Arial"/>
          <w:sz w:val="24"/>
          <w:szCs w:val="24"/>
          <w:lang w:eastAsia="en-US"/>
        </w:rPr>
        <w:t>Opracowane wyniki pomiarów wykonywanych w związku z realizacją obowiązków określon</w:t>
      </w:r>
      <w:r w:rsidR="003C6A2B" w:rsidRPr="003C6A2B">
        <w:rPr>
          <w:rFonts w:ascii="Arial" w:hAnsi="Arial" w:cs="Arial"/>
          <w:sz w:val="24"/>
          <w:szCs w:val="24"/>
          <w:lang w:eastAsia="en-US"/>
        </w:rPr>
        <w:t>ych w punktach VI.2,</w:t>
      </w:r>
      <w:r w:rsidR="00061D9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712D8" w:rsidRPr="00061D98">
        <w:rPr>
          <w:rFonts w:ascii="Arial" w:hAnsi="Arial" w:cs="Arial"/>
          <w:sz w:val="24"/>
          <w:szCs w:val="24"/>
          <w:lang w:eastAsia="en-US"/>
        </w:rPr>
        <w:t>VI.5</w:t>
      </w:r>
      <w:r w:rsidR="00832F54" w:rsidRPr="00061D98">
        <w:rPr>
          <w:rFonts w:ascii="Arial" w:hAnsi="Arial" w:cs="Arial"/>
          <w:sz w:val="24"/>
          <w:szCs w:val="24"/>
          <w:lang w:eastAsia="en-US"/>
        </w:rPr>
        <w:t>.3</w:t>
      </w:r>
      <w:r w:rsidR="00C712D8" w:rsidRPr="00061D98">
        <w:rPr>
          <w:rFonts w:ascii="Arial" w:hAnsi="Arial" w:cs="Arial"/>
          <w:sz w:val="24"/>
          <w:szCs w:val="24"/>
          <w:lang w:eastAsia="en-US"/>
        </w:rPr>
        <w:t>,</w:t>
      </w:r>
      <w:r w:rsidR="00C712D8" w:rsidRPr="003C6A2B">
        <w:rPr>
          <w:rFonts w:ascii="Arial" w:hAnsi="Arial" w:cs="Arial"/>
          <w:sz w:val="24"/>
          <w:szCs w:val="24"/>
          <w:lang w:eastAsia="en-US"/>
        </w:rPr>
        <w:t xml:space="preserve"> VI.6</w:t>
      </w:r>
      <w:r w:rsidR="001770D8" w:rsidRPr="003C6A2B">
        <w:rPr>
          <w:rFonts w:ascii="Arial" w:hAnsi="Arial" w:cs="Arial"/>
          <w:sz w:val="24"/>
          <w:szCs w:val="24"/>
          <w:lang w:eastAsia="en-US"/>
        </w:rPr>
        <w:t xml:space="preserve"> należy przedkładać Marszałkowi Województwa Podkarpackiego oraz Podkarpackiemu Wojewódzkiemu Inspektorowi Ochrony Środowiska w Rzeszowie niezwłocznie, nie później niż 30 dni od </w:t>
      </w:r>
      <w:r w:rsidR="00061D98">
        <w:rPr>
          <w:rFonts w:ascii="Arial" w:hAnsi="Arial" w:cs="Arial"/>
          <w:sz w:val="24"/>
          <w:szCs w:val="24"/>
          <w:lang w:eastAsia="en-US"/>
        </w:rPr>
        <w:t>dnia zakończenia pomiarów</w:t>
      </w:r>
      <w:r w:rsidR="001770D8" w:rsidRPr="003C6A2B">
        <w:rPr>
          <w:rFonts w:ascii="Arial" w:hAnsi="Arial" w:cs="Arial"/>
          <w:sz w:val="24"/>
          <w:szCs w:val="24"/>
          <w:lang w:eastAsia="en-US"/>
        </w:rPr>
        <w:t>.</w:t>
      </w:r>
    </w:p>
    <w:p w:rsidR="00DC5D02" w:rsidRDefault="00457274" w:rsidP="00D77837">
      <w:p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70698">
        <w:rPr>
          <w:rFonts w:ascii="Arial" w:hAnsi="Arial" w:cs="Arial"/>
          <w:b/>
          <w:bCs/>
          <w:sz w:val="24"/>
          <w:szCs w:val="24"/>
          <w:lang w:eastAsia="en-US"/>
        </w:rPr>
        <w:t>XI.2</w:t>
      </w:r>
      <w:r w:rsidR="00D77837">
        <w:rPr>
          <w:rFonts w:ascii="Arial" w:hAnsi="Arial" w:cs="Arial"/>
          <w:b/>
          <w:sz w:val="24"/>
          <w:szCs w:val="24"/>
        </w:rPr>
        <w:t xml:space="preserve"> </w:t>
      </w:r>
      <w:r w:rsidR="00C712D8" w:rsidRPr="00F70698">
        <w:rPr>
          <w:rFonts w:ascii="Arial" w:hAnsi="Arial" w:cs="Arial"/>
          <w:sz w:val="24"/>
          <w:szCs w:val="24"/>
        </w:rPr>
        <w:t>Zobowiązuję operatora instalacj</w:t>
      </w:r>
      <w:r w:rsidR="007800F0" w:rsidRPr="00F70698">
        <w:rPr>
          <w:rFonts w:ascii="Arial" w:hAnsi="Arial" w:cs="Arial"/>
          <w:sz w:val="24"/>
          <w:szCs w:val="24"/>
        </w:rPr>
        <w:t>i ocynkowni</w:t>
      </w:r>
      <w:r w:rsidR="00C712D8" w:rsidRPr="00F70698">
        <w:rPr>
          <w:rFonts w:ascii="Arial" w:hAnsi="Arial" w:cs="Arial"/>
          <w:sz w:val="24"/>
          <w:szCs w:val="24"/>
        </w:rPr>
        <w:t xml:space="preserve"> do</w:t>
      </w:r>
      <w:r w:rsidR="007800F0" w:rsidRPr="00F70698">
        <w:rPr>
          <w:rFonts w:ascii="Arial" w:hAnsi="Arial" w:cs="Arial"/>
          <w:sz w:val="24"/>
          <w:szCs w:val="24"/>
        </w:rPr>
        <w:t xml:space="preserve"> </w:t>
      </w:r>
      <w:r w:rsidR="006B7207" w:rsidRPr="00F70698">
        <w:rPr>
          <w:rFonts w:ascii="Arial" w:hAnsi="Arial" w:cs="Arial"/>
          <w:sz w:val="24"/>
          <w:szCs w:val="24"/>
        </w:rPr>
        <w:t xml:space="preserve">wykonania lokalnej sieci monitoringu wód podziemnych </w:t>
      </w:r>
      <w:r w:rsidR="007800F0" w:rsidRPr="00F70698">
        <w:rPr>
          <w:rFonts w:ascii="Arial" w:hAnsi="Arial" w:cs="Arial"/>
          <w:sz w:val="24"/>
          <w:szCs w:val="24"/>
        </w:rPr>
        <w:t xml:space="preserve">w terminie </w:t>
      </w:r>
      <w:r w:rsidR="005107BA">
        <w:rPr>
          <w:rFonts w:ascii="Arial" w:hAnsi="Arial" w:cs="Arial"/>
          <w:sz w:val="24"/>
          <w:szCs w:val="24"/>
        </w:rPr>
        <w:t>do 30</w:t>
      </w:r>
      <w:r w:rsidR="00C712D8" w:rsidRPr="00F70698">
        <w:rPr>
          <w:rFonts w:ascii="Arial" w:hAnsi="Arial" w:cs="Arial"/>
          <w:sz w:val="24"/>
          <w:szCs w:val="24"/>
        </w:rPr>
        <w:t xml:space="preserve"> czerwca 2018</w:t>
      </w:r>
      <w:r w:rsidR="00C45E88" w:rsidRPr="00F70698">
        <w:rPr>
          <w:rFonts w:ascii="Arial" w:hAnsi="Arial" w:cs="Arial"/>
          <w:sz w:val="24"/>
          <w:szCs w:val="24"/>
        </w:rPr>
        <w:t>r.</w:t>
      </w:r>
      <w:r w:rsidR="00DC5D02">
        <w:rPr>
          <w:rFonts w:ascii="Arial" w:hAnsi="Arial" w:cs="Arial"/>
          <w:sz w:val="24"/>
          <w:szCs w:val="24"/>
        </w:rPr>
        <w:t xml:space="preserve"> w oparciu</w:t>
      </w:r>
      <w:r w:rsidR="00D77837">
        <w:rPr>
          <w:rFonts w:ascii="Arial" w:hAnsi="Arial" w:cs="Arial"/>
          <w:sz w:val="24"/>
          <w:szCs w:val="24"/>
        </w:rPr>
        <w:br/>
      </w:r>
      <w:r w:rsidR="00DC5D02">
        <w:rPr>
          <w:rFonts w:ascii="Arial" w:hAnsi="Arial" w:cs="Arial"/>
          <w:sz w:val="24"/>
          <w:szCs w:val="24"/>
        </w:rPr>
        <w:t>o dokumentację zatwierdzoną</w:t>
      </w:r>
      <w:r w:rsidR="00DC5D02" w:rsidRPr="00741BD4">
        <w:rPr>
          <w:rFonts w:ascii="Arial" w:hAnsi="Arial" w:cs="Arial"/>
          <w:sz w:val="24"/>
          <w:szCs w:val="24"/>
        </w:rPr>
        <w:t xml:space="preserve"> przez właściwy organ administracji geologiczn</w:t>
      </w:r>
      <w:r w:rsidR="00DC5D02">
        <w:rPr>
          <w:rFonts w:ascii="Arial" w:hAnsi="Arial" w:cs="Arial"/>
          <w:sz w:val="24"/>
          <w:szCs w:val="24"/>
        </w:rPr>
        <w:t>ej.</w:t>
      </w:r>
      <w:r w:rsidR="00DC5D02" w:rsidRPr="00DC5D02">
        <w:rPr>
          <w:rFonts w:ascii="Arial" w:hAnsi="Arial" w:cs="Arial"/>
          <w:sz w:val="30"/>
          <w:szCs w:val="30"/>
        </w:rPr>
        <w:t xml:space="preserve"> </w:t>
      </w:r>
    </w:p>
    <w:p w:rsidR="00D77837" w:rsidRDefault="00F70698" w:rsidP="00D778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53E8">
        <w:rPr>
          <w:rFonts w:ascii="Arial" w:hAnsi="Arial" w:cs="Arial"/>
          <w:b/>
          <w:sz w:val="24"/>
          <w:szCs w:val="24"/>
        </w:rPr>
        <w:lastRenderedPageBreak/>
        <w:t>XI.3</w:t>
      </w:r>
      <w:r w:rsidRPr="00F70698">
        <w:rPr>
          <w:rFonts w:ascii="Arial" w:hAnsi="Arial" w:cs="Arial"/>
          <w:sz w:val="24"/>
          <w:szCs w:val="24"/>
        </w:rPr>
        <w:t xml:space="preserve"> W terminie 14 dni od wykonania lokalnej sieci monitoringu wód podziemnych prowadzący instalację przedstawi Marszałkowi Województwa Podkarpackiego</w:t>
      </w:r>
      <w:r w:rsidR="00C353E8">
        <w:rPr>
          <w:rFonts w:ascii="Arial" w:hAnsi="Arial" w:cs="Arial"/>
          <w:sz w:val="24"/>
          <w:szCs w:val="24"/>
        </w:rPr>
        <w:t xml:space="preserve"> </w:t>
      </w:r>
      <w:r w:rsidRPr="00F70698">
        <w:rPr>
          <w:rFonts w:ascii="Arial" w:hAnsi="Arial" w:cs="Arial"/>
          <w:sz w:val="24"/>
          <w:szCs w:val="24"/>
        </w:rPr>
        <w:t>propozycję</w:t>
      </w:r>
      <w:r w:rsidR="00D77837" w:rsidRPr="00D77837">
        <w:rPr>
          <w:rFonts w:ascii="Arial" w:hAnsi="Arial" w:cs="Arial"/>
          <w:sz w:val="24"/>
          <w:szCs w:val="24"/>
        </w:rPr>
        <w:t xml:space="preserve"> </w:t>
      </w:r>
      <w:r w:rsidR="00D77837">
        <w:rPr>
          <w:rFonts w:ascii="Arial" w:hAnsi="Arial" w:cs="Arial"/>
          <w:sz w:val="24"/>
          <w:szCs w:val="24"/>
        </w:rPr>
        <w:t>monitoringu</w:t>
      </w:r>
      <w:r w:rsidR="00D77837" w:rsidRPr="00741BD4">
        <w:rPr>
          <w:rFonts w:ascii="Arial" w:hAnsi="Arial" w:cs="Arial"/>
          <w:sz w:val="24"/>
          <w:szCs w:val="24"/>
        </w:rPr>
        <w:t xml:space="preserve"> </w:t>
      </w:r>
      <w:r w:rsidR="006B1C30">
        <w:rPr>
          <w:rFonts w:ascii="Arial" w:hAnsi="Arial" w:cs="Arial"/>
          <w:sz w:val="24"/>
          <w:szCs w:val="24"/>
        </w:rPr>
        <w:t xml:space="preserve">(zakres, sposób i częstotliwość) </w:t>
      </w:r>
      <w:r w:rsidR="00D77837" w:rsidRPr="00741BD4">
        <w:rPr>
          <w:rFonts w:ascii="Arial" w:hAnsi="Arial" w:cs="Arial"/>
          <w:sz w:val="24"/>
          <w:szCs w:val="24"/>
        </w:rPr>
        <w:t>zawartości substancji stwarzających ryzyko w wodach podziemnych</w:t>
      </w:r>
      <w:r w:rsidR="00D77837">
        <w:rPr>
          <w:rFonts w:ascii="Arial" w:hAnsi="Arial" w:cs="Arial"/>
          <w:sz w:val="24"/>
          <w:szCs w:val="24"/>
        </w:rPr>
        <w:t>.</w:t>
      </w:r>
    </w:p>
    <w:p w:rsidR="002E4FB0" w:rsidRPr="009757BE" w:rsidRDefault="002E4FB0" w:rsidP="002E4FB0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FF19A1">
        <w:rPr>
          <w:rFonts w:ascii="Arial" w:hAnsi="Arial" w:cs="Arial"/>
          <w:b/>
          <w:color w:val="auto"/>
        </w:rPr>
        <w:t>XI</w:t>
      </w:r>
      <w:r w:rsidR="00E579A1" w:rsidRPr="00FF19A1">
        <w:rPr>
          <w:rFonts w:ascii="Arial" w:hAnsi="Arial" w:cs="Arial"/>
          <w:b/>
          <w:color w:val="auto"/>
        </w:rPr>
        <w:t>I</w:t>
      </w:r>
      <w:r w:rsidRPr="00FF19A1">
        <w:rPr>
          <w:rFonts w:ascii="Arial" w:hAnsi="Arial" w:cs="Arial"/>
          <w:color w:val="auto"/>
        </w:rPr>
        <w:t xml:space="preserve">. </w:t>
      </w:r>
      <w:r w:rsidRPr="00FF19A1">
        <w:rPr>
          <w:rFonts w:ascii="Arial" w:hAnsi="Arial" w:cs="Arial"/>
          <w:b/>
          <w:color w:val="auto"/>
        </w:rPr>
        <w:t>Pozwolenie jest wydane</w:t>
      </w:r>
      <w:r w:rsidRPr="0079519B">
        <w:rPr>
          <w:rFonts w:ascii="Arial" w:hAnsi="Arial" w:cs="Arial"/>
          <w:b/>
          <w:color w:val="auto"/>
        </w:rPr>
        <w:t xml:space="preserve"> na czas nieoznaczony.</w:t>
      </w:r>
    </w:p>
    <w:p w:rsidR="00F620B3" w:rsidRDefault="00E579A1" w:rsidP="00F620B3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u w:val="single"/>
        </w:rPr>
        <w:t>I</w:t>
      </w:r>
      <w:r w:rsidR="00C57D16" w:rsidRPr="004847BC">
        <w:rPr>
          <w:rFonts w:ascii="Arial" w:hAnsi="Arial" w:cs="Arial"/>
          <w:b/>
          <w:u w:val="single"/>
        </w:rPr>
        <w:t>I.</w:t>
      </w:r>
      <w:r w:rsidR="00F620B3">
        <w:rPr>
          <w:rFonts w:ascii="Arial" w:hAnsi="Arial" w:cs="Arial"/>
          <w:b/>
          <w:u w:val="single"/>
        </w:rPr>
        <w:t xml:space="preserve"> </w:t>
      </w:r>
      <w:r w:rsidR="00C57D16" w:rsidRPr="004847BC">
        <w:rPr>
          <w:rFonts w:ascii="Arial" w:hAnsi="Arial" w:cs="Arial"/>
          <w:b/>
          <w:u w:val="single"/>
        </w:rPr>
        <w:t>Pozostałe warunki decyzji pozostają bez zmian</w:t>
      </w:r>
      <w:r w:rsidR="00F620B3" w:rsidRPr="00F620B3">
        <w:rPr>
          <w:rFonts w:ascii="Arial" w:hAnsi="Arial" w:cs="Arial"/>
          <w:b/>
          <w:color w:val="auto"/>
        </w:rPr>
        <w:t xml:space="preserve"> </w:t>
      </w:r>
    </w:p>
    <w:p w:rsidR="00C57D16" w:rsidRPr="00005582" w:rsidRDefault="00C57D16" w:rsidP="00E56E6A">
      <w:pPr>
        <w:pStyle w:val="Akapitzlist"/>
        <w:autoSpaceDE w:val="0"/>
        <w:autoSpaceDN w:val="0"/>
        <w:adjustRightInd w:val="0"/>
        <w:spacing w:before="240" w:after="24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005582">
        <w:rPr>
          <w:rFonts w:ascii="Arial" w:hAnsi="Arial" w:cs="Arial"/>
          <w:b/>
          <w:bCs/>
          <w:sz w:val="24"/>
          <w:szCs w:val="24"/>
        </w:rPr>
        <w:t>Uzasadnienie</w:t>
      </w:r>
    </w:p>
    <w:p w:rsidR="008C6AA4" w:rsidRPr="00B442A0" w:rsidRDefault="00051388" w:rsidP="00E56E6A">
      <w:pPr>
        <w:pStyle w:val="Nagwek"/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ab/>
      </w:r>
      <w:r w:rsidR="00E77341">
        <w:rPr>
          <w:rFonts w:ascii="Arial" w:hAnsi="Arial" w:cs="Arial"/>
          <w:color w:val="E36C0A" w:themeColor="accent6" w:themeShade="BF"/>
          <w:sz w:val="24"/>
          <w:szCs w:val="24"/>
        </w:rPr>
        <w:tab/>
      </w:r>
      <w:r w:rsidR="00C57D16" w:rsidRPr="00051388">
        <w:rPr>
          <w:rFonts w:ascii="Arial" w:hAnsi="Arial" w:cs="Arial"/>
          <w:sz w:val="24"/>
          <w:szCs w:val="24"/>
        </w:rPr>
        <w:t>Wnioskiem</w:t>
      </w:r>
      <w:r w:rsidR="00163B1E">
        <w:rPr>
          <w:rFonts w:ascii="Arial" w:hAnsi="Arial" w:cs="Arial"/>
          <w:sz w:val="24"/>
          <w:szCs w:val="24"/>
        </w:rPr>
        <w:t xml:space="preserve"> z dnia 04.10.2017r. </w:t>
      </w:r>
      <w:r w:rsidR="008C6AA4" w:rsidRPr="00051388">
        <w:rPr>
          <w:rFonts w:ascii="Arial" w:hAnsi="Arial" w:cs="Arial"/>
          <w:sz w:val="24"/>
          <w:szCs w:val="24"/>
        </w:rPr>
        <w:t xml:space="preserve">Weldon Sp. z o.o., 39-102 Brzezówka 90A, </w:t>
      </w:r>
      <w:r w:rsidRPr="00051388">
        <w:rPr>
          <w:rFonts w:ascii="Arial" w:hAnsi="Arial" w:cs="Arial"/>
          <w:sz w:val="24"/>
          <w:szCs w:val="24"/>
        </w:rPr>
        <w:t>wystąpiła o zmianę</w:t>
      </w:r>
      <w:r w:rsidR="008C6AA4" w:rsidRPr="00051388">
        <w:rPr>
          <w:rFonts w:ascii="Arial" w:hAnsi="Arial" w:cs="Arial"/>
          <w:sz w:val="24"/>
          <w:szCs w:val="24"/>
        </w:rPr>
        <w:t xml:space="preserve"> decyzji Wojewody Podkarpackiego z dnia 21 maja 2007r., znak: ŚR.IV-6618-53/1/06 ze zm., udzielającej pozwolenia zintegrowanego </w:t>
      </w:r>
      <w:r w:rsidR="00E92D66">
        <w:rPr>
          <w:rFonts w:ascii="Arial" w:hAnsi="Arial" w:cs="Arial"/>
          <w:sz w:val="24"/>
          <w:szCs w:val="24"/>
        </w:rPr>
        <w:br/>
      </w:r>
      <w:r w:rsidR="008C6AA4" w:rsidRPr="00051388">
        <w:rPr>
          <w:rFonts w:ascii="Arial" w:hAnsi="Arial" w:cs="Arial"/>
          <w:sz w:val="24"/>
          <w:szCs w:val="24"/>
        </w:rPr>
        <w:t>na prowadzenie instalacji ocynkowni ogniowej o zdolności produkcyjnej 24 000 Mg/rok ocynkowanych wyrobów stalowych</w:t>
      </w:r>
      <w:r w:rsidR="00163B1E">
        <w:rPr>
          <w:rFonts w:ascii="Arial" w:hAnsi="Arial" w:cs="Arial"/>
          <w:sz w:val="24"/>
          <w:szCs w:val="24"/>
        </w:rPr>
        <w:t xml:space="preserve"> zlokalizowanej</w:t>
      </w:r>
      <w:r w:rsidR="008C6AA4" w:rsidRPr="00051388">
        <w:rPr>
          <w:rFonts w:ascii="Arial" w:hAnsi="Arial" w:cs="Arial"/>
          <w:sz w:val="24"/>
          <w:szCs w:val="24"/>
        </w:rPr>
        <w:t xml:space="preserve"> w Dębicy, </w:t>
      </w:r>
      <w:r w:rsidR="00163B1E">
        <w:rPr>
          <w:rFonts w:ascii="Arial" w:hAnsi="Arial" w:cs="Arial"/>
          <w:sz w:val="24"/>
          <w:szCs w:val="24"/>
        </w:rPr>
        <w:br/>
      </w:r>
      <w:r w:rsidR="008C6AA4" w:rsidRPr="00051388">
        <w:rPr>
          <w:rFonts w:ascii="Arial" w:hAnsi="Arial" w:cs="Arial"/>
          <w:sz w:val="24"/>
          <w:szCs w:val="24"/>
        </w:rPr>
        <w:t>przy ul. Metalowców</w:t>
      </w:r>
      <w:r w:rsidR="008C6AA4" w:rsidRPr="00B442A0">
        <w:rPr>
          <w:rFonts w:ascii="Arial" w:hAnsi="Arial" w:cs="Arial"/>
          <w:sz w:val="24"/>
          <w:szCs w:val="24"/>
        </w:rPr>
        <w:t xml:space="preserve"> 25</w:t>
      </w:r>
      <w:r w:rsidR="00E77341">
        <w:rPr>
          <w:rFonts w:ascii="Arial" w:hAnsi="Arial" w:cs="Arial"/>
          <w:sz w:val="24"/>
          <w:szCs w:val="24"/>
        </w:rPr>
        <w:t>.</w:t>
      </w:r>
    </w:p>
    <w:p w:rsidR="00C57D16" w:rsidRPr="005A083F" w:rsidRDefault="00051388" w:rsidP="00D3142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2BF0">
        <w:rPr>
          <w:rFonts w:ascii="Arial" w:hAnsi="Arial" w:cs="Arial"/>
          <w:sz w:val="24"/>
          <w:szCs w:val="24"/>
        </w:rPr>
        <w:t>I</w:t>
      </w:r>
      <w:r w:rsidR="00C57D16" w:rsidRPr="001E2BF0">
        <w:rPr>
          <w:rFonts w:ascii="Arial" w:hAnsi="Arial" w:cs="Arial"/>
          <w:sz w:val="24"/>
          <w:szCs w:val="24"/>
        </w:rPr>
        <w:t>nformacja o przedmiotowym wniosku umieszczona została w publicznie dostępnym wykazie danych o dokumentach zawiera</w:t>
      </w:r>
      <w:r w:rsidR="00D37674" w:rsidRPr="001E2BF0">
        <w:rPr>
          <w:rFonts w:ascii="Arial" w:hAnsi="Arial" w:cs="Arial"/>
          <w:sz w:val="24"/>
          <w:szCs w:val="24"/>
        </w:rPr>
        <w:t xml:space="preserve">jących informacje </w:t>
      </w:r>
      <w:r w:rsidR="00D37674" w:rsidRPr="001E2BF0">
        <w:rPr>
          <w:rFonts w:ascii="Arial" w:hAnsi="Arial" w:cs="Arial"/>
          <w:sz w:val="24"/>
          <w:szCs w:val="24"/>
        </w:rPr>
        <w:br/>
        <w:t xml:space="preserve">o środowisku </w:t>
      </w:r>
      <w:r w:rsidR="00C57D16" w:rsidRPr="001E2BF0">
        <w:rPr>
          <w:rFonts w:ascii="Arial" w:hAnsi="Arial" w:cs="Arial"/>
          <w:sz w:val="24"/>
          <w:szCs w:val="24"/>
        </w:rPr>
        <w:t xml:space="preserve">i jego ochronie pod numerem </w:t>
      </w:r>
      <w:r w:rsidR="00D37674" w:rsidRPr="001E2BF0">
        <w:rPr>
          <w:rFonts w:ascii="Arial" w:hAnsi="Arial" w:cs="Arial"/>
          <w:sz w:val="24"/>
          <w:szCs w:val="24"/>
        </w:rPr>
        <w:t>872</w:t>
      </w:r>
      <w:r w:rsidR="00C57D16" w:rsidRPr="001E2BF0">
        <w:rPr>
          <w:rFonts w:ascii="Arial" w:hAnsi="Arial" w:cs="Arial"/>
          <w:sz w:val="24"/>
          <w:szCs w:val="24"/>
        </w:rPr>
        <w:t>/201</w:t>
      </w:r>
      <w:r w:rsidR="00D37674" w:rsidRPr="001E2BF0">
        <w:rPr>
          <w:rFonts w:ascii="Arial" w:hAnsi="Arial" w:cs="Arial"/>
          <w:sz w:val="24"/>
          <w:szCs w:val="24"/>
        </w:rPr>
        <w:t>7</w:t>
      </w:r>
      <w:r w:rsidR="00C57D16" w:rsidRPr="001E2BF0">
        <w:rPr>
          <w:rFonts w:ascii="Arial" w:hAnsi="Arial" w:cs="Arial"/>
          <w:sz w:val="24"/>
          <w:szCs w:val="24"/>
        </w:rPr>
        <w:t xml:space="preserve">. Na terenie Zakładu eksploatowana jest instalacja </w:t>
      </w:r>
      <w:r w:rsidR="00D37674" w:rsidRPr="001E2BF0">
        <w:rPr>
          <w:rFonts w:ascii="Arial" w:hAnsi="Arial" w:cs="Arial"/>
          <w:sz w:val="24"/>
          <w:szCs w:val="24"/>
        </w:rPr>
        <w:t>ocynkowni</w:t>
      </w:r>
      <w:r w:rsidR="00CA2EE1" w:rsidRPr="001E2BF0">
        <w:rPr>
          <w:rFonts w:ascii="Arial" w:hAnsi="Arial" w:cs="Arial"/>
          <w:sz w:val="24"/>
          <w:szCs w:val="24"/>
        </w:rPr>
        <w:t>,</w:t>
      </w:r>
      <w:r w:rsidR="00D37674" w:rsidRPr="001E2BF0">
        <w:rPr>
          <w:rFonts w:ascii="Arial" w:hAnsi="Arial" w:cs="Arial"/>
          <w:sz w:val="24"/>
          <w:szCs w:val="24"/>
        </w:rPr>
        <w:t xml:space="preserve"> która</w:t>
      </w:r>
      <w:r w:rsidR="00C57D16" w:rsidRPr="001E2BF0">
        <w:rPr>
          <w:rFonts w:ascii="Arial" w:hAnsi="Arial" w:cs="Arial"/>
          <w:sz w:val="24"/>
          <w:szCs w:val="24"/>
        </w:rPr>
        <w:t xml:space="preserve"> zgodnie z § 2 ust.1 pkt. 1</w:t>
      </w:r>
      <w:r w:rsidR="00D37674" w:rsidRPr="001E2BF0">
        <w:rPr>
          <w:rFonts w:ascii="Arial" w:hAnsi="Arial" w:cs="Arial"/>
          <w:sz w:val="24"/>
          <w:szCs w:val="24"/>
        </w:rPr>
        <w:t>3 d</w:t>
      </w:r>
      <w:r w:rsidR="00C57D16" w:rsidRPr="001E2BF0">
        <w:rPr>
          <w:rFonts w:ascii="Arial" w:hAnsi="Arial" w:cs="Arial"/>
          <w:sz w:val="24"/>
          <w:szCs w:val="24"/>
        </w:rPr>
        <w:t xml:space="preserve"> rozporządzenia Rady Ministrów z dnia 9 listopada 2010r. w sprawie określenia rodzajów przedsięwzięć mogących znacząco oddziaływać na środowisko </w:t>
      </w:r>
      <w:r w:rsidR="005A083F">
        <w:rPr>
          <w:rFonts w:ascii="Arial" w:hAnsi="Arial" w:cs="Arial"/>
          <w:sz w:val="24"/>
          <w:szCs w:val="24"/>
        </w:rPr>
        <w:br/>
      </w:r>
      <w:r w:rsidR="00C57D16" w:rsidRPr="001E2BF0">
        <w:rPr>
          <w:rFonts w:ascii="Arial" w:hAnsi="Arial" w:cs="Arial"/>
          <w:sz w:val="24"/>
          <w:szCs w:val="24"/>
        </w:rPr>
        <w:t>(t.j. Dz. U. z 2016r. poz. 23),</w:t>
      </w:r>
      <w:r w:rsidR="00D37674" w:rsidRPr="001E2BF0">
        <w:rPr>
          <w:rFonts w:ascii="Arial" w:hAnsi="Arial" w:cs="Arial"/>
          <w:sz w:val="24"/>
          <w:szCs w:val="24"/>
        </w:rPr>
        <w:t xml:space="preserve"> zaliczana jest </w:t>
      </w:r>
      <w:r w:rsidR="00C57D16" w:rsidRPr="001E2BF0">
        <w:rPr>
          <w:rFonts w:ascii="Arial" w:hAnsi="Arial" w:cs="Arial"/>
          <w:sz w:val="24"/>
          <w:szCs w:val="24"/>
        </w:rPr>
        <w:t>do przedsięwzięć mogących zawsze znacząco oddziaływać na środowisko, w rozumieniu ustawy z dnia 3 października 2008</w:t>
      </w:r>
      <w:r w:rsidR="00CA2EE1" w:rsidRPr="001E2BF0">
        <w:rPr>
          <w:rFonts w:ascii="Arial" w:hAnsi="Arial" w:cs="Arial"/>
          <w:sz w:val="24"/>
          <w:szCs w:val="24"/>
        </w:rPr>
        <w:t xml:space="preserve"> r. o udostępnianiu informacji </w:t>
      </w:r>
      <w:r w:rsidR="00C57D16" w:rsidRPr="001E2BF0">
        <w:rPr>
          <w:rFonts w:ascii="Arial" w:hAnsi="Arial" w:cs="Arial"/>
          <w:sz w:val="24"/>
          <w:szCs w:val="24"/>
        </w:rPr>
        <w:t>o środowisku i jego ochronie, udziale społeczeńs</w:t>
      </w:r>
      <w:r w:rsidR="001E2BF0" w:rsidRPr="001E2BF0">
        <w:rPr>
          <w:rFonts w:ascii="Arial" w:hAnsi="Arial" w:cs="Arial"/>
          <w:sz w:val="24"/>
          <w:szCs w:val="24"/>
        </w:rPr>
        <w:t xml:space="preserve">twa w ochronie środowiska oraz </w:t>
      </w:r>
      <w:r w:rsidR="00C57D16" w:rsidRPr="001E2BF0">
        <w:rPr>
          <w:rFonts w:ascii="Arial" w:hAnsi="Arial" w:cs="Arial"/>
          <w:sz w:val="24"/>
          <w:szCs w:val="24"/>
        </w:rPr>
        <w:t xml:space="preserve">o ocenach oddziaływania na środowisko. Tym samym, zgodnie z art. 183 w związku z art. 378 ust. 2 a pkt. 1 </w:t>
      </w:r>
      <w:r w:rsidR="00C57D16" w:rsidRPr="005A083F">
        <w:rPr>
          <w:rFonts w:ascii="Arial" w:hAnsi="Arial" w:cs="Arial"/>
          <w:sz w:val="24"/>
          <w:szCs w:val="24"/>
        </w:rPr>
        <w:t>ustawy Prawo ochrony</w:t>
      </w:r>
      <w:r w:rsidR="001E2BF0" w:rsidRPr="005A083F">
        <w:rPr>
          <w:rFonts w:ascii="Arial" w:hAnsi="Arial" w:cs="Arial"/>
          <w:sz w:val="24"/>
          <w:szCs w:val="24"/>
        </w:rPr>
        <w:t xml:space="preserve"> środowiska, organem właściwym </w:t>
      </w:r>
      <w:r w:rsidR="00C57D16" w:rsidRPr="005A083F">
        <w:rPr>
          <w:rFonts w:ascii="Arial" w:hAnsi="Arial" w:cs="Arial"/>
          <w:sz w:val="24"/>
          <w:szCs w:val="24"/>
        </w:rPr>
        <w:t xml:space="preserve">do wydania i zmiany pozwolenia jest marszałek województwa. </w:t>
      </w:r>
    </w:p>
    <w:p w:rsidR="00D31422" w:rsidRDefault="00C57D16" w:rsidP="00D3142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083F">
        <w:rPr>
          <w:rFonts w:ascii="Arial" w:hAnsi="Arial" w:cs="Arial"/>
          <w:sz w:val="24"/>
          <w:szCs w:val="24"/>
        </w:rPr>
        <w:tab/>
        <w:t>Po analizie złożonych dokumentów zawiadomiono o wszczęciu postępowania administracyjnego w sprawie zmiany pozwolenia zintegrowanego dla ww. instalacji. Zgodnie z art. 209 ustawy Poś wersja elektroniczna wniosku została przesłana Ministrowi Środowis</w:t>
      </w:r>
      <w:r w:rsidR="005A083F" w:rsidRPr="005A083F">
        <w:rPr>
          <w:rFonts w:ascii="Arial" w:hAnsi="Arial" w:cs="Arial"/>
          <w:sz w:val="24"/>
          <w:szCs w:val="24"/>
        </w:rPr>
        <w:t xml:space="preserve">ka przy piśmie z dnia </w:t>
      </w:r>
      <w:r w:rsidR="005A083F" w:rsidRPr="005A083F">
        <w:rPr>
          <w:rFonts w:ascii="Arial" w:hAnsi="Arial" w:cs="Arial"/>
          <w:sz w:val="24"/>
          <w:szCs w:val="24"/>
        </w:rPr>
        <w:br/>
        <w:t>12.10.</w:t>
      </w:r>
      <w:r w:rsidRPr="005A083F">
        <w:rPr>
          <w:rFonts w:ascii="Arial" w:hAnsi="Arial" w:cs="Arial"/>
          <w:sz w:val="24"/>
          <w:szCs w:val="24"/>
        </w:rPr>
        <w:t>201</w:t>
      </w:r>
      <w:r w:rsidR="005A083F" w:rsidRPr="005A083F">
        <w:rPr>
          <w:rFonts w:ascii="Arial" w:hAnsi="Arial" w:cs="Arial"/>
          <w:sz w:val="24"/>
          <w:szCs w:val="24"/>
        </w:rPr>
        <w:t>7r., znak: OS-I.7222.32</w:t>
      </w:r>
      <w:r w:rsidRPr="005A083F">
        <w:rPr>
          <w:rFonts w:ascii="Arial" w:hAnsi="Arial" w:cs="Arial"/>
          <w:sz w:val="24"/>
          <w:szCs w:val="24"/>
        </w:rPr>
        <w:t>.</w:t>
      </w:r>
      <w:r w:rsidR="005A083F" w:rsidRPr="005A083F">
        <w:rPr>
          <w:rFonts w:ascii="Arial" w:hAnsi="Arial" w:cs="Arial"/>
          <w:sz w:val="24"/>
          <w:szCs w:val="24"/>
        </w:rPr>
        <w:t>2.2017</w:t>
      </w:r>
      <w:r w:rsidRPr="005A083F">
        <w:rPr>
          <w:rFonts w:ascii="Arial" w:hAnsi="Arial" w:cs="Arial"/>
          <w:sz w:val="24"/>
          <w:szCs w:val="24"/>
        </w:rPr>
        <w:t xml:space="preserve">.EK. Po szczegółowym zapoznaniu się </w:t>
      </w:r>
      <w:r w:rsidRPr="005A083F">
        <w:rPr>
          <w:rFonts w:ascii="Arial" w:hAnsi="Arial" w:cs="Arial"/>
          <w:sz w:val="24"/>
          <w:szCs w:val="24"/>
        </w:rPr>
        <w:br/>
        <w:t xml:space="preserve">z przedłożoną dokumentacją stwierdzono, że wniosek nie przedstawia w sposób dostateczny wszystkich zagadnień istotnych z punktu widzenia ochrony środowiska, wynikających z ustawy Prawo ochrony środowiska. Wymagane </w:t>
      </w:r>
      <w:r w:rsidR="00D31422">
        <w:rPr>
          <w:rFonts w:ascii="Arial" w:hAnsi="Arial" w:cs="Arial"/>
          <w:sz w:val="24"/>
          <w:szCs w:val="24"/>
        </w:rPr>
        <w:t>braki zostały uzupełnione</w:t>
      </w:r>
      <w:r w:rsidR="005A083F" w:rsidRPr="005A083F">
        <w:rPr>
          <w:rFonts w:ascii="Arial" w:hAnsi="Arial" w:cs="Arial"/>
          <w:sz w:val="24"/>
          <w:szCs w:val="24"/>
        </w:rPr>
        <w:t xml:space="preserve"> przy piśmie z dnia 14.11.2017</w:t>
      </w:r>
      <w:r w:rsidRPr="005A083F">
        <w:rPr>
          <w:rFonts w:ascii="Arial" w:hAnsi="Arial" w:cs="Arial"/>
          <w:sz w:val="24"/>
          <w:szCs w:val="24"/>
        </w:rPr>
        <w:t>r.</w:t>
      </w:r>
    </w:p>
    <w:p w:rsidR="00C57D16" w:rsidRPr="00251E88" w:rsidRDefault="00C57D16" w:rsidP="00D3142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251E88">
        <w:rPr>
          <w:rFonts w:ascii="Arial" w:hAnsi="Arial" w:cs="Arial"/>
          <w:sz w:val="24"/>
        </w:rPr>
        <w:tab/>
      </w:r>
      <w:r w:rsidR="006C4395" w:rsidRPr="00251E88">
        <w:rPr>
          <w:rFonts w:ascii="Arial" w:hAnsi="Arial" w:cs="Arial"/>
          <w:sz w:val="24"/>
        </w:rPr>
        <w:t>Wniosek Spółki został przedłożony w odpowiedzi na wezwanie Marszałka Województwa Podkarpackiego z dnia 18.04.2017r. znak: OS-I.7222.32.1.2017.EK.</w:t>
      </w:r>
      <w:r w:rsidR="007360E9" w:rsidRPr="00251E88">
        <w:rPr>
          <w:rFonts w:ascii="Arial" w:hAnsi="Arial" w:cs="Arial"/>
          <w:sz w:val="24"/>
        </w:rPr>
        <w:t xml:space="preserve"> </w:t>
      </w:r>
    </w:p>
    <w:p w:rsidR="00E85C80" w:rsidRDefault="007360E9" w:rsidP="00E56E6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E85C80">
        <w:rPr>
          <w:rFonts w:ascii="Arial" w:hAnsi="Arial" w:cs="Arial"/>
          <w:sz w:val="24"/>
        </w:rPr>
        <w:t>Wezwanie</w:t>
      </w:r>
      <w:r w:rsidR="0025659D" w:rsidRPr="00E85C80">
        <w:rPr>
          <w:rFonts w:ascii="Arial" w:hAnsi="Arial" w:cs="Arial"/>
          <w:sz w:val="24"/>
        </w:rPr>
        <w:t xml:space="preserve"> było konsekwencją zakończonej analizy pozwolenia zintegrowanego </w:t>
      </w:r>
      <w:r w:rsidR="00F7712D" w:rsidRPr="00E85C80">
        <w:rPr>
          <w:rFonts w:ascii="Arial" w:hAnsi="Arial" w:cs="Arial"/>
          <w:sz w:val="24"/>
        </w:rPr>
        <w:t>przeprowadzonej zgodnie z wymogiem art. 216 ust. 1 pkt. 1</w:t>
      </w:r>
      <w:r w:rsidR="00E92D66">
        <w:rPr>
          <w:rFonts w:ascii="Arial" w:hAnsi="Arial" w:cs="Arial"/>
          <w:sz w:val="24"/>
        </w:rPr>
        <w:t>. Ustawy Prawo ochrony środowiska</w:t>
      </w:r>
      <w:r w:rsidR="00F7712D" w:rsidRPr="00E85C80">
        <w:rPr>
          <w:rFonts w:ascii="Arial" w:hAnsi="Arial" w:cs="Arial"/>
          <w:sz w:val="24"/>
        </w:rPr>
        <w:t>, z której wynikła konieczno</w:t>
      </w:r>
      <w:r w:rsidR="00E85C80">
        <w:rPr>
          <w:rFonts w:ascii="Arial" w:hAnsi="Arial" w:cs="Arial"/>
          <w:sz w:val="24"/>
        </w:rPr>
        <w:t>ść zmiany pozwolenia w zakresie:</w:t>
      </w:r>
    </w:p>
    <w:p w:rsidR="006C4395" w:rsidRPr="00AF1CE5" w:rsidRDefault="004A16E3" w:rsidP="00E56E6A">
      <w:pPr>
        <w:pStyle w:val="Akapitzlist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E85C80">
        <w:rPr>
          <w:rFonts w:ascii="Arial" w:hAnsi="Arial" w:cs="Arial"/>
          <w:sz w:val="24"/>
          <w:szCs w:val="24"/>
        </w:rPr>
        <w:lastRenderedPageBreak/>
        <w:t>w</w:t>
      </w:r>
      <w:r w:rsidR="006C4395" w:rsidRPr="00E85C80">
        <w:rPr>
          <w:rFonts w:ascii="Arial" w:hAnsi="Arial" w:cs="Arial"/>
          <w:sz w:val="24"/>
        </w:rPr>
        <w:t>arunków pozwolenia na wytwarzanie odpadów tj.: określenia nr REGON, NIP, podstawowego składu chemicznego i właściwości odpadów przewidzianych do wytworzenia, wskazania sposobów zapobiegania powstawaniu odpadów lub ograniczanie ilości odpadów i ich negatywnego oddziaływania na środowisko, opisu sposobu d</w:t>
      </w:r>
      <w:r w:rsidR="00E85C80" w:rsidRPr="00E85C80">
        <w:rPr>
          <w:rFonts w:ascii="Arial" w:hAnsi="Arial" w:cs="Arial"/>
          <w:sz w:val="24"/>
        </w:rPr>
        <w:t xml:space="preserve">alszego gospodarowania </w:t>
      </w:r>
      <w:r w:rsidR="00E85C80" w:rsidRPr="00AF1CE5">
        <w:rPr>
          <w:rFonts w:ascii="Arial" w:hAnsi="Arial" w:cs="Arial"/>
          <w:sz w:val="24"/>
        </w:rPr>
        <w:t>odpadami</w:t>
      </w:r>
      <w:r w:rsidR="00AF1CE5" w:rsidRPr="00AF1CE5">
        <w:rPr>
          <w:rFonts w:ascii="Arial" w:hAnsi="Arial" w:cs="Arial"/>
          <w:sz w:val="24"/>
        </w:rPr>
        <w:t>,</w:t>
      </w:r>
    </w:p>
    <w:p w:rsidR="006C4395" w:rsidRPr="00934FAF" w:rsidRDefault="00AF1CE5" w:rsidP="00E56E6A">
      <w:pPr>
        <w:pStyle w:val="Akapitzlist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Style w:val="Uwydatnienie"/>
          <w:rFonts w:ascii="Arial" w:hAnsi="Arial" w:cs="Arial"/>
          <w:bCs w:val="0"/>
          <w:sz w:val="24"/>
          <w:szCs w:val="20"/>
        </w:rPr>
      </w:pPr>
      <w:r w:rsidRPr="00AF1CE5">
        <w:rPr>
          <w:rFonts w:ascii="Arial" w:hAnsi="Arial" w:cs="Arial"/>
          <w:sz w:val="24"/>
        </w:rPr>
        <w:t xml:space="preserve">weryfikacji </w:t>
      </w:r>
      <w:r w:rsidR="006C4395" w:rsidRPr="00AF1CE5">
        <w:rPr>
          <w:rFonts w:ascii="Arial" w:hAnsi="Arial" w:cs="Arial"/>
          <w:sz w:val="24"/>
          <w:szCs w:val="24"/>
        </w:rPr>
        <w:t xml:space="preserve">dotrzymania standardu jakości środowiska dla pyłu zawieszonego PM 2,5 w odniesieniu do wymogów rozporządzenia </w:t>
      </w:r>
      <w:r w:rsidRPr="00AF1CE5">
        <w:rPr>
          <w:rStyle w:val="st"/>
          <w:rFonts w:ascii="Arial" w:hAnsi="Arial" w:cs="Arial"/>
          <w:sz w:val="24"/>
          <w:szCs w:val="24"/>
        </w:rPr>
        <w:t xml:space="preserve">Ministra </w:t>
      </w:r>
      <w:r w:rsidR="006C4395" w:rsidRPr="00AF1CE5">
        <w:rPr>
          <w:rStyle w:val="st"/>
          <w:rFonts w:ascii="Arial" w:hAnsi="Arial" w:cs="Arial"/>
          <w:sz w:val="24"/>
          <w:szCs w:val="24"/>
        </w:rPr>
        <w:t xml:space="preserve">Środowiska z dnia 24 sierpnia </w:t>
      </w:r>
      <w:r w:rsidR="006C4395" w:rsidRPr="00AF1CE5">
        <w:rPr>
          <w:rStyle w:val="Uwydatnienie"/>
          <w:rFonts w:ascii="Arial" w:hAnsi="Arial" w:cs="Arial"/>
          <w:b w:val="0"/>
          <w:sz w:val="24"/>
          <w:szCs w:val="24"/>
        </w:rPr>
        <w:t>2012</w:t>
      </w:r>
      <w:r w:rsidR="006C4395" w:rsidRPr="00AF1CE5">
        <w:rPr>
          <w:rStyle w:val="st"/>
          <w:rFonts w:ascii="Arial" w:hAnsi="Arial" w:cs="Arial"/>
          <w:sz w:val="24"/>
          <w:szCs w:val="24"/>
        </w:rPr>
        <w:t>r</w:t>
      </w:r>
      <w:r w:rsidR="006C4395" w:rsidRPr="00AF1CE5">
        <w:rPr>
          <w:rStyle w:val="st"/>
          <w:rFonts w:ascii="Arial" w:hAnsi="Arial" w:cs="Arial"/>
          <w:i/>
          <w:sz w:val="24"/>
          <w:szCs w:val="24"/>
        </w:rPr>
        <w:t>.</w:t>
      </w:r>
      <w:r w:rsidR="006C4395" w:rsidRPr="00AF1CE5">
        <w:rPr>
          <w:rStyle w:val="st"/>
          <w:rFonts w:ascii="Arial" w:hAnsi="Arial" w:cs="Arial"/>
          <w:b/>
          <w:i/>
          <w:sz w:val="24"/>
          <w:szCs w:val="24"/>
        </w:rPr>
        <w:t xml:space="preserve"> </w:t>
      </w:r>
      <w:r w:rsidR="006C4395" w:rsidRPr="00AF1CE5">
        <w:rPr>
          <w:rStyle w:val="Uwydatnienie"/>
          <w:rFonts w:ascii="Arial" w:hAnsi="Arial" w:cs="Arial"/>
          <w:b w:val="0"/>
          <w:sz w:val="24"/>
          <w:szCs w:val="24"/>
        </w:rPr>
        <w:t>w sprawie poziomów niektórych substancji w powietrzu</w:t>
      </w:r>
      <w:r w:rsidRPr="00AF1CE5">
        <w:rPr>
          <w:rStyle w:val="Uwydatnienie"/>
          <w:rFonts w:ascii="Arial" w:hAnsi="Arial" w:cs="Arial"/>
          <w:b w:val="0"/>
          <w:sz w:val="24"/>
          <w:szCs w:val="24"/>
        </w:rPr>
        <w:t>,</w:t>
      </w:r>
    </w:p>
    <w:p w:rsidR="00934FAF" w:rsidRPr="00934FAF" w:rsidRDefault="00934FAF" w:rsidP="00E56E6A">
      <w:pPr>
        <w:pStyle w:val="Akapitzlist"/>
        <w:numPr>
          <w:ilvl w:val="0"/>
          <w:numId w:val="34"/>
        </w:numPr>
        <w:tabs>
          <w:tab w:val="left" w:pos="0"/>
        </w:tabs>
        <w:spacing w:line="276" w:lineRule="auto"/>
        <w:jc w:val="both"/>
        <w:rPr>
          <w:rStyle w:val="Uwydatnienie"/>
          <w:rFonts w:ascii="Arial" w:hAnsi="Arial" w:cs="Arial"/>
          <w:b w:val="0"/>
          <w:bCs w:val="0"/>
          <w:sz w:val="24"/>
          <w:szCs w:val="20"/>
        </w:rPr>
      </w:pPr>
      <w:r>
        <w:rPr>
          <w:rStyle w:val="Uwydatnienie"/>
          <w:rFonts w:ascii="Arial" w:hAnsi="Arial" w:cs="Arial"/>
          <w:b w:val="0"/>
          <w:sz w:val="24"/>
          <w:szCs w:val="24"/>
        </w:rPr>
        <w:t xml:space="preserve">zweryfikowania zapisów w zakresie monitoringu, warunków wprowadzania emisji do środowiska oraz w zakresie </w:t>
      </w:r>
      <w:r w:rsidRPr="00934FAF">
        <w:rPr>
          <w:rStyle w:val="Uwydatnienie"/>
          <w:rFonts w:ascii="Arial" w:hAnsi="Arial" w:cs="Arial"/>
          <w:b w:val="0"/>
          <w:sz w:val="24"/>
          <w:szCs w:val="24"/>
        </w:rPr>
        <w:t>prowadzącego instalację.</w:t>
      </w:r>
    </w:p>
    <w:p w:rsidR="005B000B" w:rsidRPr="000A2E43" w:rsidRDefault="005B000B" w:rsidP="00E56E6A">
      <w:pPr>
        <w:spacing w:line="276" w:lineRule="auto"/>
        <w:ind w:firstLine="428"/>
        <w:jc w:val="both"/>
        <w:rPr>
          <w:rFonts w:ascii="Arial" w:hAnsi="Arial" w:cs="Arial"/>
          <w:sz w:val="2"/>
        </w:rPr>
      </w:pPr>
    </w:p>
    <w:p w:rsidR="00B96D0D" w:rsidRPr="00F108EC" w:rsidRDefault="00D31422" w:rsidP="00E56E6A">
      <w:pPr>
        <w:spacing w:line="276" w:lineRule="auto"/>
        <w:ind w:firstLine="42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Ponadto</w:t>
      </w:r>
      <w:r w:rsidR="00934FAF" w:rsidRPr="001E7DB9">
        <w:rPr>
          <w:rFonts w:ascii="Arial" w:hAnsi="Arial" w:cs="Arial"/>
          <w:sz w:val="24"/>
        </w:rPr>
        <w:t xml:space="preserve"> </w:t>
      </w:r>
      <w:r w:rsidR="001E7DB9" w:rsidRPr="001E7DB9">
        <w:rPr>
          <w:rFonts w:ascii="Arial" w:hAnsi="Arial" w:cs="Arial"/>
          <w:sz w:val="24"/>
        </w:rPr>
        <w:t xml:space="preserve">Spółka zawnioskowała o wprowadzenie </w:t>
      </w:r>
      <w:r>
        <w:rPr>
          <w:rFonts w:ascii="Arial" w:hAnsi="Arial" w:cs="Arial"/>
          <w:sz w:val="24"/>
        </w:rPr>
        <w:t xml:space="preserve">dodatkowych </w:t>
      </w:r>
      <w:r w:rsidR="001E7DB9" w:rsidRPr="001E7DB9">
        <w:rPr>
          <w:rFonts w:ascii="Arial" w:hAnsi="Arial" w:cs="Arial"/>
          <w:sz w:val="24"/>
        </w:rPr>
        <w:t xml:space="preserve">zmian </w:t>
      </w:r>
      <w:r>
        <w:rPr>
          <w:rFonts w:ascii="Arial" w:hAnsi="Arial" w:cs="Arial"/>
          <w:sz w:val="24"/>
        </w:rPr>
        <w:br/>
        <w:t xml:space="preserve">w pozwoleniu </w:t>
      </w:r>
      <w:r w:rsidR="001E7DB9" w:rsidRPr="001E7DB9">
        <w:rPr>
          <w:rFonts w:ascii="Arial" w:hAnsi="Arial" w:cs="Arial"/>
          <w:sz w:val="24"/>
        </w:rPr>
        <w:t>związanych z rozwojem firmy, zmianą organizacyjną godzin</w:t>
      </w:r>
      <w:r w:rsidR="00864031">
        <w:rPr>
          <w:rFonts w:ascii="Arial" w:hAnsi="Arial" w:cs="Arial"/>
          <w:sz w:val="24"/>
        </w:rPr>
        <w:t xml:space="preserve"> pracy</w:t>
      </w:r>
      <w:r w:rsidR="001E7DB9">
        <w:rPr>
          <w:rFonts w:ascii="Arial" w:hAnsi="Arial" w:cs="Arial"/>
          <w:sz w:val="24"/>
        </w:rPr>
        <w:t xml:space="preserve"> </w:t>
      </w:r>
      <w:r w:rsidR="00864031">
        <w:rPr>
          <w:rFonts w:ascii="Arial" w:hAnsi="Arial" w:cs="Arial"/>
          <w:sz w:val="24"/>
        </w:rPr>
        <w:t xml:space="preserve">oraz </w:t>
      </w:r>
      <w:r w:rsidR="001E7DB9">
        <w:rPr>
          <w:rFonts w:ascii="Arial" w:hAnsi="Arial" w:cs="Arial"/>
          <w:sz w:val="24"/>
        </w:rPr>
        <w:t>zmian</w:t>
      </w:r>
      <w:r w:rsidR="00864031">
        <w:rPr>
          <w:rFonts w:ascii="Arial" w:hAnsi="Arial" w:cs="Arial"/>
          <w:sz w:val="24"/>
        </w:rPr>
        <w:t>ą</w:t>
      </w:r>
      <w:r w:rsidR="001E7DB9">
        <w:rPr>
          <w:rFonts w:ascii="Arial" w:hAnsi="Arial" w:cs="Arial"/>
          <w:sz w:val="24"/>
        </w:rPr>
        <w:t xml:space="preserve"> asortymentu cynkowanych wyrobów</w:t>
      </w:r>
      <w:r>
        <w:rPr>
          <w:rFonts w:ascii="Arial" w:hAnsi="Arial" w:cs="Arial"/>
          <w:sz w:val="24"/>
        </w:rPr>
        <w:t xml:space="preserve"> (wyroby </w:t>
      </w:r>
      <w:r w:rsidR="00800408">
        <w:rPr>
          <w:rFonts w:ascii="Arial" w:hAnsi="Arial" w:cs="Arial"/>
          <w:sz w:val="24"/>
        </w:rPr>
        <w:t xml:space="preserve">o większym </w:t>
      </w:r>
      <w:r w:rsidR="00800408" w:rsidRPr="00AE0395">
        <w:rPr>
          <w:rFonts w:ascii="Arial" w:hAnsi="Arial" w:cs="Arial"/>
          <w:sz w:val="24"/>
        </w:rPr>
        <w:t>ciężarze własnym</w:t>
      </w:r>
      <w:r w:rsidR="0069629A">
        <w:rPr>
          <w:rFonts w:ascii="Arial" w:hAnsi="Arial" w:cs="Arial"/>
          <w:sz w:val="24"/>
        </w:rPr>
        <w:t>)</w:t>
      </w:r>
      <w:r w:rsidR="00800408" w:rsidRPr="00AE0395">
        <w:rPr>
          <w:rFonts w:ascii="Arial" w:hAnsi="Arial" w:cs="Arial"/>
          <w:sz w:val="24"/>
        </w:rPr>
        <w:t xml:space="preserve">. Konsekwencją zmiany cynkowanych elementów </w:t>
      </w:r>
      <w:r w:rsidR="00B96D0D" w:rsidRPr="00AE0395">
        <w:rPr>
          <w:rFonts w:ascii="Arial" w:hAnsi="Arial" w:cs="Arial"/>
          <w:sz w:val="24"/>
        </w:rPr>
        <w:t xml:space="preserve">oraz wprowadzenia </w:t>
      </w:r>
      <w:r w:rsidR="00800408" w:rsidRPr="00AE0395">
        <w:rPr>
          <w:rFonts w:ascii="Arial" w:hAnsi="Arial" w:cs="Arial"/>
          <w:sz w:val="24"/>
        </w:rPr>
        <w:t>czterobrygadowego</w:t>
      </w:r>
      <w:r w:rsidR="00864031" w:rsidRPr="00AE0395">
        <w:rPr>
          <w:rFonts w:ascii="Arial" w:hAnsi="Arial" w:cs="Arial"/>
          <w:sz w:val="24"/>
        </w:rPr>
        <w:t xml:space="preserve"> </w:t>
      </w:r>
      <w:r w:rsidR="00B96D0D" w:rsidRPr="00AE0395">
        <w:rPr>
          <w:rFonts w:ascii="Arial" w:hAnsi="Arial" w:cs="Arial"/>
          <w:sz w:val="24"/>
        </w:rPr>
        <w:t xml:space="preserve">systemu pracy jest wzrost </w:t>
      </w:r>
      <w:r w:rsidR="0069629A">
        <w:rPr>
          <w:rFonts w:ascii="Arial" w:hAnsi="Arial" w:cs="Arial"/>
          <w:sz w:val="24"/>
        </w:rPr>
        <w:t>rocznych możliwości produkcyjnych</w:t>
      </w:r>
      <w:r w:rsidR="00B96D0D" w:rsidRPr="00AE0395">
        <w:rPr>
          <w:rFonts w:ascii="Arial" w:hAnsi="Arial" w:cs="Arial"/>
          <w:sz w:val="24"/>
        </w:rPr>
        <w:t xml:space="preserve"> instalacji do poziomu 32 000 Mg/rok. </w:t>
      </w:r>
      <w:r w:rsidR="00F108EC" w:rsidRPr="00AE0395">
        <w:rPr>
          <w:rFonts w:ascii="Arial" w:hAnsi="Arial" w:cs="Arial"/>
          <w:sz w:val="24"/>
        </w:rPr>
        <w:t>Godzinowa zdolność produkcyjna pozostaje na dotychczasowym poziomie wynoszącym 4,0 Mg/h cynkowanych wyrobów.</w:t>
      </w:r>
      <w:r w:rsidR="00FF140A">
        <w:rPr>
          <w:rFonts w:ascii="Arial" w:hAnsi="Arial" w:cs="Arial"/>
          <w:sz w:val="24"/>
        </w:rPr>
        <w:t xml:space="preserve"> Spółka ponadto wdrożyła do technologii cynkowania regenerację kąpieli odtłuszczających i trawiących oraz regenerację topnika celem wydłużenia żywotności kąpieli</w:t>
      </w:r>
      <w:r w:rsidR="00E92D66">
        <w:rPr>
          <w:rFonts w:ascii="Arial" w:hAnsi="Arial" w:cs="Arial"/>
          <w:sz w:val="24"/>
        </w:rPr>
        <w:t>.</w:t>
      </w:r>
    </w:p>
    <w:p w:rsidR="002932C8" w:rsidRPr="009820EE" w:rsidRDefault="0069629A" w:rsidP="00E56E6A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W odniesieniu do emisji</w:t>
      </w:r>
      <w:r w:rsidR="00F44DE5" w:rsidRPr="005B000B">
        <w:rPr>
          <w:rFonts w:ascii="Arial" w:hAnsi="Arial" w:cs="Arial"/>
          <w:bCs/>
          <w:sz w:val="24"/>
          <w:szCs w:val="24"/>
        </w:rPr>
        <w:t xml:space="preserve"> </w:t>
      </w:r>
      <w:r w:rsidR="00833E73" w:rsidRPr="005B000B">
        <w:rPr>
          <w:rFonts w:ascii="Arial" w:hAnsi="Arial" w:cs="Arial"/>
          <w:bCs/>
          <w:sz w:val="24"/>
          <w:szCs w:val="24"/>
        </w:rPr>
        <w:t>zanieczyszczeń wprowadzanych do powietrz</w:t>
      </w:r>
      <w:r>
        <w:rPr>
          <w:rFonts w:ascii="Arial" w:hAnsi="Arial" w:cs="Arial"/>
          <w:bCs/>
          <w:sz w:val="24"/>
          <w:szCs w:val="24"/>
        </w:rPr>
        <w:t xml:space="preserve">a dla </w:t>
      </w:r>
      <w:r w:rsidRPr="005B000B">
        <w:rPr>
          <w:rFonts w:ascii="Arial" w:hAnsi="Arial" w:cs="Arial"/>
          <w:bCs/>
          <w:sz w:val="24"/>
          <w:szCs w:val="24"/>
        </w:rPr>
        <w:t>emisji chwilowej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44DE5" w:rsidRPr="005B000B">
        <w:rPr>
          <w:rFonts w:ascii="Arial" w:hAnsi="Arial" w:cs="Arial"/>
          <w:bCs/>
          <w:sz w:val="24"/>
          <w:szCs w:val="24"/>
        </w:rPr>
        <w:t>uwzględniono frakcję pyłu PM</w:t>
      </w:r>
      <w:r w:rsidR="00DF0D78">
        <w:rPr>
          <w:rFonts w:ascii="Arial" w:hAnsi="Arial" w:cs="Arial"/>
          <w:bCs/>
          <w:sz w:val="24"/>
          <w:szCs w:val="24"/>
        </w:rPr>
        <w:t xml:space="preserve"> </w:t>
      </w:r>
      <w:r w:rsidR="00F44DE5" w:rsidRPr="005B000B">
        <w:rPr>
          <w:rFonts w:ascii="Arial" w:hAnsi="Arial" w:cs="Arial"/>
          <w:bCs/>
          <w:sz w:val="24"/>
          <w:szCs w:val="24"/>
        </w:rPr>
        <w:t>2,5 w</w:t>
      </w:r>
      <w:r w:rsidR="00833E73" w:rsidRPr="005B000B">
        <w:rPr>
          <w:rFonts w:ascii="Arial" w:hAnsi="Arial" w:cs="Arial"/>
          <w:bCs/>
          <w:sz w:val="24"/>
          <w:szCs w:val="24"/>
        </w:rPr>
        <w:t xml:space="preserve"> związku z</w:t>
      </w:r>
      <w:r w:rsidR="00F44DE5" w:rsidRPr="005B000B">
        <w:rPr>
          <w:rFonts w:ascii="Arial" w:hAnsi="Arial" w:cs="Arial"/>
          <w:bCs/>
          <w:sz w:val="24"/>
          <w:szCs w:val="24"/>
        </w:rPr>
        <w:t xml:space="preserve"> określeniem</w:t>
      </w:r>
      <w:r w:rsidR="00833E73" w:rsidRPr="005B000B">
        <w:rPr>
          <w:rFonts w:ascii="Arial" w:hAnsi="Arial" w:cs="Arial"/>
          <w:bCs/>
          <w:sz w:val="24"/>
          <w:szCs w:val="24"/>
        </w:rPr>
        <w:t xml:space="preserve"> dla niego poziomu docelowego/dopuszczalnego w powietrzu</w:t>
      </w:r>
      <w:r w:rsidR="00F44DE5" w:rsidRPr="005B000B">
        <w:rPr>
          <w:rFonts w:ascii="Arial" w:hAnsi="Arial" w:cs="Arial"/>
          <w:bCs/>
          <w:sz w:val="24"/>
          <w:szCs w:val="24"/>
        </w:rPr>
        <w:t>.</w:t>
      </w:r>
      <w:r w:rsidR="005B000B" w:rsidRPr="005B000B">
        <w:rPr>
          <w:rFonts w:ascii="Arial" w:hAnsi="Arial" w:cs="Arial"/>
          <w:bCs/>
          <w:sz w:val="24"/>
          <w:szCs w:val="24"/>
        </w:rPr>
        <w:t xml:space="preserve"> </w:t>
      </w:r>
      <w:r w:rsidR="00F44DE5" w:rsidRPr="005B000B">
        <w:rPr>
          <w:rFonts w:ascii="Arial" w:hAnsi="Arial" w:cs="Arial"/>
          <w:bCs/>
          <w:sz w:val="24"/>
          <w:szCs w:val="24"/>
        </w:rPr>
        <w:t xml:space="preserve">Dokumentacja wykazała, że Zakład dotrzymuje </w:t>
      </w:r>
      <w:r w:rsidR="00F44DE5" w:rsidRPr="005B000B">
        <w:rPr>
          <w:rFonts w:ascii="Arial" w:hAnsi="Arial" w:cs="Arial"/>
          <w:sz w:val="24"/>
          <w:szCs w:val="24"/>
        </w:rPr>
        <w:t xml:space="preserve">standardu jakości środowiska dla pyłu zawieszonego PM 2,5 w odniesieniu do wymogów rozporządzenia </w:t>
      </w:r>
      <w:r w:rsidR="00F44DE5" w:rsidRPr="005B000B">
        <w:rPr>
          <w:rStyle w:val="st"/>
          <w:rFonts w:ascii="Arial" w:hAnsi="Arial" w:cs="Arial"/>
          <w:sz w:val="24"/>
          <w:szCs w:val="24"/>
        </w:rPr>
        <w:t>Ministra Środowiska z dnia</w:t>
      </w:r>
      <w:r>
        <w:rPr>
          <w:rStyle w:val="st"/>
          <w:rFonts w:ascii="Arial" w:hAnsi="Arial" w:cs="Arial"/>
          <w:sz w:val="24"/>
          <w:szCs w:val="24"/>
        </w:rPr>
        <w:t xml:space="preserve"> </w:t>
      </w:r>
      <w:r w:rsidR="00F44DE5" w:rsidRPr="005B000B">
        <w:rPr>
          <w:rStyle w:val="st"/>
          <w:rFonts w:ascii="Arial" w:hAnsi="Arial" w:cs="Arial"/>
          <w:sz w:val="24"/>
          <w:szCs w:val="24"/>
        </w:rPr>
        <w:t xml:space="preserve">24 sierpnia </w:t>
      </w:r>
      <w:r w:rsidR="00F44DE5" w:rsidRPr="005B000B">
        <w:rPr>
          <w:rStyle w:val="Uwydatnienie"/>
          <w:rFonts w:ascii="Arial" w:hAnsi="Arial" w:cs="Arial"/>
          <w:b w:val="0"/>
          <w:sz w:val="24"/>
          <w:szCs w:val="24"/>
        </w:rPr>
        <w:t>2012</w:t>
      </w:r>
      <w:r w:rsidR="00F44DE5" w:rsidRPr="005B000B">
        <w:rPr>
          <w:rStyle w:val="st"/>
          <w:rFonts w:ascii="Arial" w:hAnsi="Arial" w:cs="Arial"/>
          <w:sz w:val="24"/>
          <w:szCs w:val="24"/>
        </w:rPr>
        <w:t>r</w:t>
      </w:r>
      <w:r w:rsidR="00F44DE5" w:rsidRPr="005B000B">
        <w:rPr>
          <w:rStyle w:val="st"/>
          <w:rFonts w:ascii="Arial" w:hAnsi="Arial" w:cs="Arial"/>
          <w:i/>
          <w:sz w:val="24"/>
          <w:szCs w:val="24"/>
        </w:rPr>
        <w:t>.</w:t>
      </w:r>
      <w:r w:rsidR="00F44DE5" w:rsidRPr="005B000B">
        <w:rPr>
          <w:rStyle w:val="st"/>
          <w:rFonts w:ascii="Arial" w:hAnsi="Arial" w:cs="Arial"/>
          <w:b/>
          <w:i/>
          <w:sz w:val="24"/>
          <w:szCs w:val="24"/>
        </w:rPr>
        <w:t xml:space="preserve"> </w:t>
      </w:r>
      <w:r w:rsidR="00F44DE5" w:rsidRPr="005B000B">
        <w:rPr>
          <w:rStyle w:val="Uwydatnienie"/>
          <w:rFonts w:ascii="Arial" w:hAnsi="Arial" w:cs="Arial"/>
          <w:b w:val="0"/>
          <w:sz w:val="24"/>
          <w:szCs w:val="24"/>
        </w:rPr>
        <w:t>w sprawie poziomów niektórych substancji</w:t>
      </w:r>
      <w:r>
        <w:rPr>
          <w:rStyle w:val="Uwydatnienie"/>
          <w:rFonts w:ascii="Arial" w:hAnsi="Arial" w:cs="Arial"/>
          <w:b w:val="0"/>
          <w:sz w:val="24"/>
          <w:szCs w:val="24"/>
        </w:rPr>
        <w:br/>
      </w:r>
      <w:r w:rsidR="00F44DE5" w:rsidRPr="005B000B">
        <w:rPr>
          <w:rStyle w:val="Uwydatnienie"/>
          <w:rFonts w:ascii="Arial" w:hAnsi="Arial" w:cs="Arial"/>
          <w:b w:val="0"/>
          <w:sz w:val="24"/>
          <w:szCs w:val="24"/>
        </w:rPr>
        <w:t xml:space="preserve"> w powietrzu</w:t>
      </w:r>
      <w:r w:rsidR="005B000B" w:rsidRPr="005B000B">
        <w:rPr>
          <w:rStyle w:val="Uwydatnienie"/>
          <w:rFonts w:ascii="Arial" w:hAnsi="Arial" w:cs="Arial"/>
          <w:b w:val="0"/>
          <w:sz w:val="24"/>
          <w:szCs w:val="24"/>
        </w:rPr>
        <w:t xml:space="preserve">. </w:t>
      </w:r>
      <w:r w:rsidR="005B000B" w:rsidRPr="005B000B">
        <w:rPr>
          <w:rFonts w:ascii="Arial" w:hAnsi="Arial" w:cs="Arial"/>
          <w:sz w:val="24"/>
          <w:szCs w:val="24"/>
        </w:rPr>
        <w:t>Co do wielkości</w:t>
      </w:r>
      <w:r>
        <w:rPr>
          <w:rFonts w:ascii="Arial" w:hAnsi="Arial" w:cs="Arial"/>
          <w:sz w:val="24"/>
          <w:szCs w:val="24"/>
        </w:rPr>
        <w:t>,</w:t>
      </w:r>
      <w:r w:rsidR="005B000B" w:rsidRPr="005B000B">
        <w:rPr>
          <w:rFonts w:ascii="Arial" w:hAnsi="Arial" w:cs="Arial"/>
          <w:sz w:val="24"/>
          <w:szCs w:val="24"/>
        </w:rPr>
        <w:t xml:space="preserve"> emisji nastąpi zmiana w emisji </w:t>
      </w:r>
      <w:r w:rsidR="008062FA" w:rsidRPr="005B000B">
        <w:rPr>
          <w:rFonts w:ascii="Arial" w:hAnsi="Arial" w:cs="Arial"/>
          <w:sz w:val="24"/>
          <w:szCs w:val="24"/>
        </w:rPr>
        <w:t>roczn</w:t>
      </w:r>
      <w:r w:rsidR="005B000B" w:rsidRPr="005B000B">
        <w:rPr>
          <w:rFonts w:ascii="Arial" w:hAnsi="Arial" w:cs="Arial"/>
          <w:sz w:val="24"/>
          <w:szCs w:val="24"/>
        </w:rPr>
        <w:t>ej, jej s</w:t>
      </w:r>
      <w:r w:rsidR="00FC30D0" w:rsidRPr="005B000B">
        <w:rPr>
          <w:rFonts w:ascii="Arial" w:hAnsi="Arial" w:cs="Arial"/>
          <w:sz w:val="24"/>
          <w:szCs w:val="24"/>
        </w:rPr>
        <w:t>umaryczna</w:t>
      </w:r>
      <w:r w:rsidR="005B000B" w:rsidRPr="005B000B">
        <w:rPr>
          <w:rFonts w:ascii="Arial" w:hAnsi="Arial" w:cs="Arial"/>
          <w:sz w:val="24"/>
          <w:szCs w:val="24"/>
        </w:rPr>
        <w:t xml:space="preserve"> </w:t>
      </w:r>
      <w:r w:rsidR="00FC30D0" w:rsidRPr="005B000B">
        <w:rPr>
          <w:rFonts w:ascii="Arial" w:hAnsi="Arial" w:cs="Arial"/>
          <w:sz w:val="24"/>
          <w:szCs w:val="24"/>
        </w:rPr>
        <w:t>wielkość zmniejszy się o ok. 13 %</w:t>
      </w:r>
      <w:r>
        <w:rPr>
          <w:rFonts w:ascii="Arial" w:hAnsi="Arial" w:cs="Arial"/>
          <w:sz w:val="24"/>
          <w:szCs w:val="24"/>
        </w:rPr>
        <w:t>.</w:t>
      </w:r>
      <w:r w:rsidR="00664A1C" w:rsidRPr="005B000B">
        <w:rPr>
          <w:rFonts w:ascii="Arial" w:hAnsi="Arial" w:cs="Arial"/>
          <w:sz w:val="24"/>
          <w:szCs w:val="24"/>
        </w:rPr>
        <w:t xml:space="preserve"> </w:t>
      </w:r>
      <w:r w:rsidR="00FC30D0" w:rsidRPr="005B000B">
        <w:rPr>
          <w:rFonts w:ascii="Arial" w:eastAsiaTheme="minorHAnsi" w:hAnsi="Arial" w:cs="Arial"/>
          <w:sz w:val="24"/>
          <w:szCs w:val="24"/>
          <w:lang w:eastAsia="en-US"/>
        </w:rPr>
        <w:t xml:space="preserve">Na wniosek strony dokonano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również </w:t>
      </w:r>
      <w:r w:rsidR="00FC30D0" w:rsidRPr="005B000B">
        <w:rPr>
          <w:rFonts w:ascii="Arial" w:eastAsiaTheme="minorHAnsi" w:hAnsi="Arial" w:cs="Arial"/>
          <w:sz w:val="24"/>
          <w:szCs w:val="24"/>
          <w:lang w:eastAsia="en-US"/>
        </w:rPr>
        <w:t xml:space="preserve">zmian dotyczących </w:t>
      </w:r>
      <w:r w:rsidR="0047140E" w:rsidRPr="005B000B">
        <w:rPr>
          <w:rFonts w:ascii="Arial" w:eastAsiaTheme="minorHAnsi" w:hAnsi="Arial" w:cs="Arial"/>
          <w:sz w:val="24"/>
          <w:szCs w:val="24"/>
          <w:lang w:eastAsia="en-US"/>
        </w:rPr>
        <w:t>czas</w:t>
      </w:r>
      <w:r w:rsidR="00AE23F6">
        <w:rPr>
          <w:rFonts w:ascii="Arial" w:eastAsiaTheme="minorHAnsi" w:hAnsi="Arial" w:cs="Arial"/>
          <w:sz w:val="24"/>
          <w:szCs w:val="24"/>
          <w:lang w:eastAsia="en-US"/>
        </w:rPr>
        <w:t>u</w:t>
      </w:r>
      <w:r w:rsidR="0047140E" w:rsidRPr="005B000B">
        <w:rPr>
          <w:rFonts w:ascii="Arial" w:eastAsiaTheme="minorHAnsi" w:hAnsi="Arial" w:cs="Arial"/>
          <w:sz w:val="24"/>
          <w:szCs w:val="24"/>
          <w:lang w:eastAsia="en-US"/>
        </w:rPr>
        <w:t xml:space="preserve"> pracy emitorów.</w:t>
      </w:r>
      <w:r w:rsidR="00566A8F" w:rsidRPr="005B000B">
        <w:rPr>
          <w:rFonts w:ascii="Arial" w:hAnsi="Arial" w:cs="Arial"/>
          <w:sz w:val="24"/>
          <w:szCs w:val="24"/>
        </w:rPr>
        <w:t xml:space="preserve"> W celu kontroli eksploatacji instalacji korzystając z uprawnień wynikających z art. 188 ust.3 pkt. 5 ustawy</w:t>
      </w:r>
      <w:r w:rsidR="00773114">
        <w:rPr>
          <w:rFonts w:ascii="Arial" w:hAnsi="Arial" w:cs="Arial"/>
          <w:sz w:val="24"/>
          <w:szCs w:val="24"/>
        </w:rPr>
        <w:br/>
      </w:r>
      <w:r w:rsidR="00566A8F" w:rsidRPr="005B000B">
        <w:rPr>
          <w:rFonts w:ascii="Arial" w:hAnsi="Arial" w:cs="Arial"/>
          <w:sz w:val="24"/>
          <w:szCs w:val="24"/>
        </w:rPr>
        <w:t xml:space="preserve">z dnia 27 kwietnia 2001 r. Prawo </w:t>
      </w:r>
      <w:r w:rsidR="00566A8F" w:rsidRPr="009820EE">
        <w:rPr>
          <w:rFonts w:ascii="Arial" w:hAnsi="Arial" w:cs="Arial"/>
          <w:sz w:val="24"/>
          <w:szCs w:val="24"/>
        </w:rPr>
        <w:t xml:space="preserve">ochrony środowiska, w decyzji, na Spółkę nałożono obowiązek wykonywania pomiarów wielkości emisji substancji zanieczyszczających </w:t>
      </w:r>
      <w:r w:rsidR="00773114">
        <w:rPr>
          <w:rFonts w:ascii="Arial" w:hAnsi="Arial" w:cs="Arial"/>
          <w:sz w:val="24"/>
          <w:szCs w:val="24"/>
        </w:rPr>
        <w:t xml:space="preserve">ze źródeł technologicznych </w:t>
      </w:r>
      <w:r w:rsidR="00566A8F" w:rsidRPr="009820EE">
        <w:rPr>
          <w:rFonts w:ascii="Arial" w:hAnsi="Arial" w:cs="Arial"/>
          <w:sz w:val="24"/>
          <w:szCs w:val="24"/>
        </w:rPr>
        <w:t xml:space="preserve">wprowadzanych do powietrza emitorami </w:t>
      </w:r>
      <w:r w:rsidR="009820EE" w:rsidRPr="009820EE">
        <w:rPr>
          <w:rFonts w:ascii="Arial" w:hAnsi="Arial" w:cs="Arial"/>
          <w:sz w:val="24"/>
          <w:szCs w:val="24"/>
        </w:rPr>
        <w:t>E2a, E2b i E5</w:t>
      </w:r>
      <w:r w:rsidR="00773114">
        <w:rPr>
          <w:rFonts w:ascii="Arial" w:hAnsi="Arial" w:cs="Arial"/>
          <w:sz w:val="24"/>
          <w:szCs w:val="24"/>
        </w:rPr>
        <w:t>.</w:t>
      </w:r>
    </w:p>
    <w:p w:rsidR="00C11B44" w:rsidRDefault="00C11B44" w:rsidP="00E56E6A">
      <w:pPr>
        <w:spacing w:line="276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9820EE">
        <w:rPr>
          <w:rFonts w:ascii="Arial" w:hAnsi="Arial" w:cs="Arial"/>
          <w:sz w:val="24"/>
          <w:szCs w:val="24"/>
        </w:rPr>
        <w:t>N</w:t>
      </w:r>
      <w:r w:rsidR="006D05F0" w:rsidRPr="009820EE">
        <w:rPr>
          <w:rFonts w:ascii="Arial" w:hAnsi="Arial" w:cs="Arial"/>
          <w:sz w:val="24"/>
          <w:szCs w:val="24"/>
        </w:rPr>
        <w:t>iniejszą decyzją dostosowano warunki pozwolenia</w:t>
      </w:r>
      <w:r w:rsidR="006D05F0" w:rsidRPr="00C85D56">
        <w:rPr>
          <w:rFonts w:ascii="Arial" w:hAnsi="Arial" w:cs="Arial"/>
          <w:sz w:val="24"/>
          <w:szCs w:val="24"/>
        </w:rPr>
        <w:t xml:space="preserve"> zintegrowanego </w:t>
      </w:r>
      <w:r>
        <w:rPr>
          <w:rFonts w:ascii="Arial" w:hAnsi="Arial" w:cs="Arial"/>
          <w:sz w:val="24"/>
          <w:szCs w:val="24"/>
        </w:rPr>
        <w:br/>
      </w:r>
      <w:r w:rsidR="006D05F0" w:rsidRPr="00C85D56">
        <w:rPr>
          <w:rFonts w:ascii="Arial" w:hAnsi="Arial" w:cs="Arial"/>
          <w:sz w:val="24"/>
          <w:szCs w:val="24"/>
        </w:rPr>
        <w:t xml:space="preserve">do wymogów art. 184 2b ustawy Prawo ochrony środowiska tj. m.in.: określono NIP i REGON posiadacza, uwzględniono podstawowy skład chemiczny </w:t>
      </w:r>
      <w:r w:rsidR="00AE0395">
        <w:rPr>
          <w:rFonts w:ascii="Arial" w:hAnsi="Arial" w:cs="Arial"/>
          <w:sz w:val="24"/>
          <w:szCs w:val="24"/>
        </w:rPr>
        <w:br/>
      </w:r>
      <w:r w:rsidR="006D05F0" w:rsidRPr="00C85D56">
        <w:rPr>
          <w:rFonts w:ascii="Arial" w:hAnsi="Arial" w:cs="Arial"/>
          <w:sz w:val="24"/>
          <w:szCs w:val="24"/>
        </w:rPr>
        <w:t>i właściwości wytwarzanych odpadów, określono sposoby ograniczania ilości wytwarzanych odpadów. Zweryfikowano również sposoby dalszego gospodarowania odpadami</w:t>
      </w:r>
      <w:r w:rsidR="00C900A5" w:rsidRPr="00C85D56">
        <w:rPr>
          <w:rFonts w:ascii="Arial" w:hAnsi="Arial" w:cs="Arial"/>
          <w:sz w:val="24"/>
          <w:szCs w:val="24"/>
        </w:rPr>
        <w:t>. O</w:t>
      </w:r>
      <w:r w:rsidR="006D05F0" w:rsidRPr="00C85D56">
        <w:rPr>
          <w:rFonts w:ascii="Arial" w:hAnsi="Arial" w:cs="Arial"/>
          <w:sz w:val="24"/>
          <w:szCs w:val="24"/>
        </w:rPr>
        <w:t>dpady, których powstaniu nie da się zapobiec, będą gromadzone w sposób selektywny w wydzielonych miejscach na terenie Zakładu</w:t>
      </w:r>
      <w:r w:rsidR="002A4803">
        <w:rPr>
          <w:rFonts w:ascii="Arial" w:hAnsi="Arial" w:cs="Arial"/>
          <w:sz w:val="24"/>
          <w:szCs w:val="24"/>
        </w:rPr>
        <w:br/>
      </w:r>
      <w:r w:rsidR="00C900A5" w:rsidRPr="00C85D56">
        <w:rPr>
          <w:rFonts w:ascii="Arial" w:hAnsi="Arial" w:cs="Arial"/>
          <w:sz w:val="24"/>
          <w:szCs w:val="24"/>
        </w:rPr>
        <w:t>i przekazywane podmiotom posiadającym</w:t>
      </w:r>
      <w:r w:rsidR="00C85D56" w:rsidRPr="00C85D56">
        <w:rPr>
          <w:rFonts w:ascii="Arial" w:hAnsi="Arial" w:cs="Arial"/>
          <w:sz w:val="24"/>
          <w:szCs w:val="24"/>
        </w:rPr>
        <w:t xml:space="preserve"> stosowne</w:t>
      </w:r>
      <w:r w:rsidR="00C900A5" w:rsidRPr="00C85D56">
        <w:rPr>
          <w:rFonts w:ascii="Arial" w:hAnsi="Arial" w:cs="Arial"/>
          <w:sz w:val="24"/>
          <w:szCs w:val="24"/>
        </w:rPr>
        <w:t xml:space="preserve"> zezwolenia </w:t>
      </w:r>
      <w:r w:rsidR="00C85D56" w:rsidRPr="00C85D56">
        <w:rPr>
          <w:rFonts w:ascii="Arial" w:hAnsi="Arial" w:cs="Arial"/>
          <w:sz w:val="24"/>
          <w:szCs w:val="24"/>
        </w:rPr>
        <w:t xml:space="preserve">na prowadzenie </w:t>
      </w:r>
      <w:r w:rsidR="00C85D56" w:rsidRPr="00C85D56">
        <w:rPr>
          <w:rFonts w:ascii="Arial" w:hAnsi="Arial" w:cs="Arial"/>
          <w:sz w:val="24"/>
          <w:szCs w:val="24"/>
        </w:rPr>
        <w:lastRenderedPageBreak/>
        <w:t>działalności w zakresie transportu, zbierania odzysku lub w przypadku braku odzysku do unieszkodliwiania.</w:t>
      </w:r>
      <w:r w:rsidR="00C85D56">
        <w:rPr>
          <w:rFonts w:ascii="Arial" w:hAnsi="Arial" w:cs="Arial"/>
          <w:sz w:val="24"/>
          <w:szCs w:val="24"/>
        </w:rPr>
        <w:t xml:space="preserve"> </w:t>
      </w:r>
      <w:r w:rsidRPr="00C85D56">
        <w:rPr>
          <w:rFonts w:ascii="Arial" w:hAnsi="Arial" w:cs="Arial"/>
          <w:sz w:val="24"/>
          <w:szCs w:val="24"/>
        </w:rPr>
        <w:t xml:space="preserve">W </w:t>
      </w:r>
      <w:r w:rsidR="00AE0395">
        <w:rPr>
          <w:rFonts w:ascii="Arial" w:hAnsi="Arial" w:cs="Arial"/>
          <w:sz w:val="24"/>
          <w:szCs w:val="24"/>
        </w:rPr>
        <w:t xml:space="preserve">związku ze zmianą sposobu funkcjonowania instalacji </w:t>
      </w:r>
      <w:r>
        <w:rPr>
          <w:rFonts w:ascii="Arial" w:hAnsi="Arial" w:cs="Arial"/>
          <w:sz w:val="24"/>
          <w:szCs w:val="24"/>
        </w:rPr>
        <w:t xml:space="preserve">wzrośnie ilość wytwarzanych odpadów o ok. 13 % dla odpadów niebezpiecznych (przede wszystkim kwasy trawiące z uwagi na </w:t>
      </w:r>
      <w:r w:rsidR="00773114">
        <w:rPr>
          <w:rFonts w:ascii="Arial" w:hAnsi="Arial" w:cs="Arial"/>
          <w:sz w:val="24"/>
          <w:szCs w:val="24"/>
        </w:rPr>
        <w:t xml:space="preserve">wydłużenie </w:t>
      </w:r>
      <w:r>
        <w:rPr>
          <w:rFonts w:ascii="Arial" w:hAnsi="Arial" w:cs="Arial"/>
          <w:sz w:val="24"/>
          <w:szCs w:val="24"/>
        </w:rPr>
        <w:t xml:space="preserve">czasu pracy) oraz innych niż niebezpieczne o ok. 1 %. Wzrost ilości wytwarzanych odpadów nie będzie miał wpływu na </w:t>
      </w:r>
      <w:r w:rsidR="00801C1B">
        <w:rPr>
          <w:rFonts w:ascii="Arial" w:hAnsi="Arial" w:cs="Arial"/>
          <w:sz w:val="24"/>
          <w:szCs w:val="24"/>
        </w:rPr>
        <w:t>miejsce i</w:t>
      </w:r>
      <w:r>
        <w:rPr>
          <w:rFonts w:ascii="Arial" w:hAnsi="Arial" w:cs="Arial"/>
          <w:sz w:val="24"/>
          <w:szCs w:val="24"/>
        </w:rPr>
        <w:t xml:space="preserve"> sposób magazynowania osadów, może się zwiększyć </w:t>
      </w:r>
      <w:r w:rsidR="00AE23F6">
        <w:rPr>
          <w:rFonts w:ascii="Arial" w:hAnsi="Arial" w:cs="Arial"/>
          <w:sz w:val="24"/>
          <w:szCs w:val="24"/>
        </w:rPr>
        <w:t>częstotliwość ich przekazywania.</w:t>
      </w:r>
    </w:p>
    <w:p w:rsidR="00384AD4" w:rsidRDefault="00801C1B" w:rsidP="00E56E6A">
      <w:pPr>
        <w:spacing w:line="276" w:lineRule="auto"/>
        <w:ind w:firstLine="428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B7207">
        <w:rPr>
          <w:rFonts w:ascii="Arial" w:hAnsi="Arial" w:cs="Arial"/>
          <w:sz w:val="24"/>
          <w:szCs w:val="24"/>
        </w:rPr>
        <w:t xml:space="preserve">W odniesieniu do </w:t>
      </w:r>
      <w:r w:rsidR="00310C2A" w:rsidRPr="006B7207">
        <w:rPr>
          <w:rFonts w:ascii="Arial" w:hAnsi="Arial" w:cs="Arial"/>
          <w:sz w:val="24"/>
          <w:szCs w:val="24"/>
        </w:rPr>
        <w:t>gospodarki</w:t>
      </w:r>
      <w:r w:rsidRPr="006B7207">
        <w:rPr>
          <w:rFonts w:ascii="Arial" w:hAnsi="Arial" w:cs="Arial"/>
          <w:sz w:val="24"/>
          <w:szCs w:val="24"/>
        </w:rPr>
        <w:t xml:space="preserve"> ściekowe</w:t>
      </w:r>
      <w:r w:rsidR="00310C2A" w:rsidRPr="006B7207">
        <w:rPr>
          <w:rFonts w:ascii="Arial" w:hAnsi="Arial" w:cs="Arial"/>
          <w:sz w:val="24"/>
          <w:szCs w:val="24"/>
        </w:rPr>
        <w:t>j</w:t>
      </w:r>
      <w:r w:rsidRPr="006B7207">
        <w:rPr>
          <w:rFonts w:ascii="Arial" w:hAnsi="Arial" w:cs="Arial"/>
          <w:sz w:val="24"/>
          <w:szCs w:val="24"/>
        </w:rPr>
        <w:t xml:space="preserve"> </w:t>
      </w:r>
      <w:r w:rsidR="00310C2A" w:rsidRPr="006B7207">
        <w:rPr>
          <w:rFonts w:ascii="Arial" w:hAnsi="Arial" w:cs="Arial"/>
          <w:sz w:val="24"/>
          <w:szCs w:val="24"/>
        </w:rPr>
        <w:t xml:space="preserve">na wniosek strony zaktualizowano sposób odprowadzania ścieków z instalacji. Ścieki przemysłowe kierowane </w:t>
      </w:r>
      <w:r w:rsidR="00384AD4" w:rsidRPr="006B7207">
        <w:rPr>
          <w:rFonts w:ascii="Arial" w:hAnsi="Arial" w:cs="Arial"/>
          <w:sz w:val="24"/>
          <w:szCs w:val="24"/>
        </w:rPr>
        <w:t>będą</w:t>
      </w:r>
      <w:r w:rsidR="00464D5B" w:rsidRPr="006B7207">
        <w:rPr>
          <w:rFonts w:ascii="Arial" w:hAnsi="Arial" w:cs="Arial"/>
          <w:sz w:val="24"/>
          <w:szCs w:val="24"/>
        </w:rPr>
        <w:t xml:space="preserve"> do zbiornika magazynowego o poj. 30 m</w:t>
      </w:r>
      <w:r w:rsidR="00464D5B" w:rsidRPr="006B7207">
        <w:rPr>
          <w:rFonts w:ascii="Arial" w:hAnsi="Arial" w:cs="Arial"/>
          <w:sz w:val="24"/>
          <w:szCs w:val="24"/>
          <w:vertAlign w:val="superscript"/>
        </w:rPr>
        <w:t>3</w:t>
      </w:r>
      <w:r w:rsidR="00464D5B" w:rsidRPr="006B7207">
        <w:rPr>
          <w:rFonts w:ascii="Arial" w:hAnsi="Arial" w:cs="Arial"/>
          <w:sz w:val="24"/>
          <w:szCs w:val="24"/>
        </w:rPr>
        <w:t xml:space="preserve"> skąd odbierane </w:t>
      </w:r>
      <w:r w:rsidR="00384AD4" w:rsidRPr="006B7207">
        <w:rPr>
          <w:rFonts w:ascii="Arial" w:hAnsi="Arial" w:cs="Arial"/>
          <w:sz w:val="24"/>
          <w:szCs w:val="24"/>
        </w:rPr>
        <w:t>będą</w:t>
      </w:r>
      <w:r w:rsidR="00464D5B" w:rsidRPr="006B7207">
        <w:rPr>
          <w:rFonts w:ascii="Arial" w:hAnsi="Arial" w:cs="Arial"/>
          <w:sz w:val="24"/>
          <w:szCs w:val="24"/>
        </w:rPr>
        <w:t xml:space="preserve"> przez autocysternę</w:t>
      </w:r>
      <w:r w:rsidR="00384AD4" w:rsidRPr="006B7207">
        <w:rPr>
          <w:rFonts w:ascii="Arial" w:hAnsi="Arial" w:cs="Arial"/>
          <w:sz w:val="24"/>
          <w:szCs w:val="24"/>
        </w:rPr>
        <w:t xml:space="preserve"> i wywożone na oczyszczalnie ścieków stosownie z wymaganym pozwoleniem wodnoprawnym.</w:t>
      </w:r>
      <w:r w:rsidR="006B7207" w:rsidRPr="006B7207">
        <w:rPr>
          <w:rFonts w:ascii="Arial" w:hAnsi="Arial" w:cs="Arial"/>
          <w:sz w:val="24"/>
          <w:szCs w:val="24"/>
        </w:rPr>
        <w:t xml:space="preserve"> </w:t>
      </w:r>
      <w:r w:rsidR="00384AD4" w:rsidRPr="006B7207">
        <w:rPr>
          <w:rFonts w:ascii="Arial" w:hAnsi="Arial" w:cs="Arial"/>
          <w:sz w:val="24"/>
          <w:szCs w:val="24"/>
        </w:rPr>
        <w:t>Nie zmieni się ilość i jakość powstających ścieków</w:t>
      </w:r>
      <w:r w:rsidR="00384AD4">
        <w:rPr>
          <w:rFonts w:ascii="Arial" w:hAnsi="Arial" w:cs="Arial"/>
          <w:color w:val="943634" w:themeColor="accent2" w:themeShade="BF"/>
          <w:sz w:val="24"/>
          <w:szCs w:val="24"/>
        </w:rPr>
        <w:t>.</w:t>
      </w:r>
    </w:p>
    <w:p w:rsidR="00FE0837" w:rsidRPr="00FE0837" w:rsidRDefault="006D05F0" w:rsidP="00FE08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B7207">
        <w:rPr>
          <w:rFonts w:ascii="Arial" w:hAnsi="Arial" w:cs="Arial"/>
          <w:sz w:val="24"/>
          <w:szCs w:val="24"/>
        </w:rPr>
        <w:t xml:space="preserve">Zgodnie z zapisem art. 208 ust. 2 pkt. 4 ustawy Prawo ochrony środowiska wnioskodawca zidentyfikował substancje powodujące ryzyko, zdefiniowane </w:t>
      </w:r>
      <w:r w:rsidRPr="006B7207">
        <w:rPr>
          <w:rFonts w:ascii="Arial" w:hAnsi="Arial" w:cs="Arial"/>
          <w:sz w:val="24"/>
          <w:szCs w:val="24"/>
        </w:rPr>
        <w:br/>
        <w:t>w art. 3 pkt. 37 a ww. ustawy, wykorzystywane, produkowane lub uwalniane na terenie Zakładu w związku z eksploatacja instalacji IPPC. Przeprowadzona</w:t>
      </w:r>
      <w:r w:rsidRPr="006D05F0">
        <w:rPr>
          <w:rFonts w:ascii="Arial" w:hAnsi="Arial" w:cs="Arial"/>
          <w:sz w:val="24"/>
          <w:szCs w:val="24"/>
        </w:rPr>
        <w:t xml:space="preserve"> ocena ryzyka zanieczyszczenia środowiska gruntowo-wodnego w oparciu o wskazówki Komisji Europejskiej dotyczące opracowywania sprawozdań bazowych wykazała, że </w:t>
      </w:r>
      <w:r w:rsidRPr="006D05F0">
        <w:rPr>
          <w:rFonts w:ascii="Arial" w:hAnsi="Arial" w:cs="Arial"/>
          <w:bCs/>
          <w:sz w:val="24"/>
          <w:szCs w:val="24"/>
        </w:rPr>
        <w:t>zastosowane zabezpieczenia nie są wystarczające do uniemożliwienia przedostania się substancji powodujących ryzyko do gleby, ziemi i wód gruntowych</w:t>
      </w:r>
      <w:r w:rsidRPr="006D05F0">
        <w:rPr>
          <w:rFonts w:ascii="Arial" w:hAnsi="Arial" w:cs="Arial"/>
          <w:sz w:val="24"/>
          <w:szCs w:val="24"/>
        </w:rPr>
        <w:t>. Wobec powyższego Spółka do wniosku o zmianę przedłożyła raport początkowy, który wykazał, że nie występują przekroczenia standardów jakości gleby i ziemi</w:t>
      </w:r>
      <w:r w:rsidR="00AE23F6">
        <w:rPr>
          <w:rFonts w:ascii="Arial" w:hAnsi="Arial" w:cs="Arial"/>
          <w:sz w:val="24"/>
          <w:szCs w:val="24"/>
        </w:rPr>
        <w:t>.</w:t>
      </w:r>
      <w:r w:rsidRPr="006D05F0">
        <w:rPr>
          <w:rFonts w:ascii="Arial" w:hAnsi="Arial" w:cs="Arial"/>
          <w:sz w:val="24"/>
          <w:szCs w:val="24"/>
        </w:rPr>
        <w:t xml:space="preserve"> Mając na względzie wymogi art. 211 ust. 6 pkt. 4 ustawy Poś, </w:t>
      </w:r>
      <w:r w:rsidRPr="006D05F0">
        <w:rPr>
          <w:rFonts w:ascii="Arial" w:hAnsi="Arial" w:cs="Arial"/>
          <w:sz w:val="24"/>
          <w:szCs w:val="24"/>
        </w:rPr>
        <w:br/>
      </w:r>
      <w:r w:rsidRPr="00FE0837">
        <w:rPr>
          <w:rFonts w:ascii="Arial" w:hAnsi="Arial" w:cs="Arial"/>
          <w:sz w:val="24"/>
          <w:szCs w:val="24"/>
        </w:rPr>
        <w:t>w decyzji określono sposób i częstotliwość wykonywania badań stanu jakości gleby i ziemi. Ponadto w celu monitorowania zawartości substancji stwarzających ryzyk</w:t>
      </w:r>
      <w:r w:rsidR="008C4D21" w:rsidRPr="00FE0837">
        <w:rPr>
          <w:rFonts w:ascii="Arial" w:hAnsi="Arial" w:cs="Arial"/>
          <w:sz w:val="24"/>
          <w:szCs w:val="24"/>
        </w:rPr>
        <w:t xml:space="preserve">o </w:t>
      </w:r>
      <w:r w:rsidRPr="00FE0837">
        <w:rPr>
          <w:rFonts w:ascii="Arial" w:hAnsi="Arial" w:cs="Arial"/>
          <w:sz w:val="24"/>
          <w:szCs w:val="24"/>
        </w:rPr>
        <w:t xml:space="preserve">w wodach podziemnych w pkt. </w:t>
      </w:r>
      <w:r w:rsidR="009820EE" w:rsidRPr="00FE0837">
        <w:rPr>
          <w:rFonts w:ascii="Arial" w:hAnsi="Arial" w:cs="Arial"/>
          <w:sz w:val="24"/>
          <w:szCs w:val="24"/>
        </w:rPr>
        <w:t>XI.</w:t>
      </w:r>
      <w:r w:rsidRPr="00FE0837">
        <w:rPr>
          <w:rFonts w:ascii="Arial" w:hAnsi="Arial" w:cs="Arial"/>
          <w:sz w:val="24"/>
          <w:szCs w:val="24"/>
        </w:rPr>
        <w:t>2</w:t>
      </w:r>
      <w:r w:rsidR="00AE23F6" w:rsidRPr="00FE0837">
        <w:rPr>
          <w:rFonts w:ascii="Arial" w:hAnsi="Arial" w:cs="Arial"/>
          <w:sz w:val="24"/>
          <w:szCs w:val="24"/>
        </w:rPr>
        <w:t xml:space="preserve"> zobowiązano </w:t>
      </w:r>
      <w:r w:rsidRPr="00FE0837">
        <w:rPr>
          <w:rFonts w:ascii="Arial" w:hAnsi="Arial" w:cs="Arial"/>
          <w:sz w:val="24"/>
          <w:szCs w:val="24"/>
        </w:rPr>
        <w:t xml:space="preserve">prowadzącego instalację do wykonania sieci monitoringu lokalnego jakości wód podziemnych </w:t>
      </w:r>
      <w:r w:rsidR="009820EE" w:rsidRPr="00FE0837">
        <w:rPr>
          <w:rFonts w:ascii="Arial" w:hAnsi="Arial" w:cs="Arial"/>
          <w:sz w:val="24"/>
          <w:szCs w:val="24"/>
        </w:rPr>
        <w:br/>
      </w:r>
      <w:r w:rsidR="00FE0837" w:rsidRPr="00FE0837">
        <w:rPr>
          <w:rFonts w:ascii="Arial" w:hAnsi="Arial" w:cs="Arial"/>
          <w:sz w:val="24"/>
          <w:szCs w:val="24"/>
        </w:rPr>
        <w:t xml:space="preserve">zgodnie z dokumentacją zatwierdzoną przez właściwy organ administracji geologicznej. </w:t>
      </w:r>
    </w:p>
    <w:p w:rsidR="00C57D16" w:rsidRPr="009820EE" w:rsidRDefault="00C57D16" w:rsidP="00FE0837">
      <w:pPr>
        <w:pStyle w:val="Default"/>
        <w:spacing w:before="120" w:line="276" w:lineRule="auto"/>
        <w:ind w:firstLine="709"/>
        <w:jc w:val="both"/>
        <w:rPr>
          <w:rFonts w:ascii="Arial" w:hAnsi="Arial" w:cs="Arial"/>
          <w:color w:val="auto"/>
        </w:rPr>
      </w:pPr>
      <w:r w:rsidRPr="00FE0837">
        <w:rPr>
          <w:rFonts w:ascii="Arial" w:hAnsi="Arial" w:cs="Arial"/>
          <w:color w:val="auto"/>
        </w:rPr>
        <w:t>Ponadto niniejszą decyzją dokonano zmian w zakresie stosowanych surowców, zużycia energii, zużycia wody, doprecy</w:t>
      </w:r>
      <w:r w:rsidR="008C4D21" w:rsidRPr="00FE0837">
        <w:rPr>
          <w:rFonts w:ascii="Arial" w:hAnsi="Arial" w:cs="Arial"/>
          <w:color w:val="auto"/>
        </w:rPr>
        <w:t>zowano również</w:t>
      </w:r>
      <w:r w:rsidR="008C4D21" w:rsidRPr="009820EE">
        <w:rPr>
          <w:rFonts w:ascii="Arial" w:hAnsi="Arial" w:cs="Arial"/>
          <w:color w:val="auto"/>
        </w:rPr>
        <w:t xml:space="preserve"> zapisy związane </w:t>
      </w:r>
      <w:r w:rsidRPr="009820EE">
        <w:rPr>
          <w:rFonts w:ascii="Arial" w:hAnsi="Arial" w:cs="Arial"/>
          <w:color w:val="auto"/>
        </w:rPr>
        <w:t xml:space="preserve">z </w:t>
      </w:r>
      <w:r w:rsidR="00F81D3C" w:rsidRPr="009820EE">
        <w:rPr>
          <w:rFonts w:ascii="Arial" w:hAnsi="Arial" w:cs="Arial"/>
          <w:color w:val="auto"/>
        </w:rPr>
        <w:t xml:space="preserve">pojemnościami wanien, </w:t>
      </w:r>
      <w:r w:rsidRPr="009820EE">
        <w:rPr>
          <w:rFonts w:ascii="Arial" w:hAnsi="Arial" w:cs="Arial"/>
          <w:color w:val="auto"/>
        </w:rPr>
        <w:t>prowadzonym monitoringiem procesów.</w:t>
      </w:r>
    </w:p>
    <w:p w:rsidR="00220BED" w:rsidRPr="008B06D6" w:rsidRDefault="00220BED" w:rsidP="00E56E6A">
      <w:pPr>
        <w:spacing w:before="120" w:after="120"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06D6">
        <w:rPr>
          <w:rFonts w:ascii="Arial" w:hAnsi="Arial" w:cs="Arial"/>
          <w:color w:val="000000" w:themeColor="text1"/>
          <w:sz w:val="24"/>
          <w:szCs w:val="24"/>
        </w:rPr>
        <w:t>Wnioskowane przez Spółkę zmiany przedmiotowego pozwolenia nie stanowią istotnej zmiany instalacji w rozumieniu art. 3 pkt 7</w:t>
      </w:r>
      <w:r w:rsidR="007248C0">
        <w:rPr>
          <w:rFonts w:ascii="Arial" w:hAnsi="Arial" w:cs="Arial"/>
          <w:color w:val="000000" w:themeColor="text1"/>
          <w:sz w:val="24"/>
          <w:szCs w:val="24"/>
        </w:rPr>
        <w:t xml:space="preserve"> ustawy Prawo ochrony środowiska</w:t>
      </w:r>
      <w:r w:rsidR="00FE5AAF">
        <w:rPr>
          <w:rFonts w:ascii="Arial" w:hAnsi="Arial" w:cs="Arial"/>
          <w:color w:val="000000" w:themeColor="text1"/>
          <w:sz w:val="24"/>
          <w:szCs w:val="24"/>
        </w:rPr>
        <w:t>,</w:t>
      </w:r>
      <w:r w:rsidR="007248C0">
        <w:rPr>
          <w:rFonts w:ascii="Arial" w:hAnsi="Arial" w:cs="Arial"/>
          <w:color w:val="000000" w:themeColor="text1"/>
          <w:sz w:val="24"/>
          <w:szCs w:val="24"/>
        </w:rPr>
        <w:t xml:space="preserve"> nie powodują znaczącego zwiększenia negatywnego oddziaływania na środowisko, </w:t>
      </w:r>
      <w:r w:rsidRPr="008B06D6">
        <w:rPr>
          <w:rFonts w:ascii="Arial" w:hAnsi="Arial" w:cs="Arial"/>
          <w:color w:val="000000" w:themeColor="text1"/>
          <w:sz w:val="24"/>
          <w:szCs w:val="24"/>
        </w:rPr>
        <w:t>nie</w:t>
      </w:r>
      <w:r w:rsidRPr="003D7771">
        <w:rPr>
          <w:rFonts w:ascii="Arial" w:hAnsi="Arial" w:cs="Arial"/>
          <w:sz w:val="24"/>
          <w:szCs w:val="24"/>
        </w:rPr>
        <w:t xml:space="preserve"> zmieniają</w:t>
      </w:r>
      <w:r>
        <w:rPr>
          <w:rFonts w:ascii="Arial" w:hAnsi="Arial" w:cs="Arial"/>
          <w:sz w:val="24"/>
          <w:szCs w:val="24"/>
        </w:rPr>
        <w:t xml:space="preserve"> </w:t>
      </w:r>
      <w:r w:rsidR="007248C0">
        <w:rPr>
          <w:rFonts w:ascii="Arial" w:hAnsi="Arial" w:cs="Arial"/>
          <w:sz w:val="24"/>
          <w:szCs w:val="24"/>
        </w:rPr>
        <w:t xml:space="preserve">również </w:t>
      </w:r>
      <w:r w:rsidRPr="003D7771">
        <w:rPr>
          <w:rFonts w:ascii="Arial" w:hAnsi="Arial" w:cs="Arial"/>
          <w:sz w:val="24"/>
          <w:szCs w:val="24"/>
        </w:rPr>
        <w:t xml:space="preserve">ustaleń dotyczących spełnienia wymogów wynikających z </w:t>
      </w:r>
      <w:r w:rsidR="007248C0">
        <w:rPr>
          <w:rFonts w:ascii="Arial" w:hAnsi="Arial" w:cs="Arial"/>
          <w:sz w:val="24"/>
          <w:szCs w:val="24"/>
        </w:rPr>
        <w:t xml:space="preserve">najlepszych dostępnych technik i zachowane są </w:t>
      </w:r>
      <w:r w:rsidRPr="003D7771">
        <w:rPr>
          <w:rFonts w:ascii="Arial" w:hAnsi="Arial" w:cs="Arial"/>
          <w:sz w:val="24"/>
          <w:szCs w:val="24"/>
        </w:rPr>
        <w:t>standardy jakości środowiska.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B06D6">
        <w:rPr>
          <w:rFonts w:ascii="Arial" w:hAnsi="Arial" w:cs="Arial"/>
          <w:color w:val="000000" w:themeColor="text1"/>
          <w:sz w:val="24"/>
          <w:szCs w:val="24"/>
        </w:rPr>
        <w:t>W związku z powyższym dokonano zmiany decyzji w trybie art. 155 Kpa.</w:t>
      </w:r>
    </w:p>
    <w:p w:rsidR="00004233" w:rsidRPr="00920270" w:rsidRDefault="00004233" w:rsidP="00E56E6A">
      <w:pPr>
        <w:pStyle w:val="Tekstpodstawowywcity2"/>
        <w:spacing w:before="120" w:after="0" w:line="276" w:lineRule="auto"/>
        <w:ind w:left="0" w:firstLine="709"/>
        <w:jc w:val="both"/>
        <w:rPr>
          <w:rFonts w:ascii="Arial" w:hAnsi="Arial" w:cs="Arial"/>
          <w:color w:val="FF0000"/>
          <w:sz w:val="24"/>
          <w:lang w:eastAsia="en-US"/>
        </w:rPr>
      </w:pPr>
      <w:r w:rsidRPr="00920270">
        <w:rPr>
          <w:rFonts w:ascii="Arial" w:hAnsi="Arial" w:cs="Arial"/>
          <w:sz w:val="24"/>
        </w:rPr>
        <w:t>Zgodnie z art. 10 § 1 Kpa organ zapewnił stronie czynny udział w każdym stadium postępowania a przed wydaniem decyzji umożliwił wypowiedzenie się co do zebranych materiałów.</w:t>
      </w:r>
    </w:p>
    <w:p w:rsidR="007248C0" w:rsidRDefault="007248C0" w:rsidP="00E56E6A">
      <w:pPr>
        <w:pStyle w:val="Tekstpodstawowy3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04233" w:rsidRPr="002545BA" w:rsidRDefault="00004233" w:rsidP="00E56E6A">
      <w:pPr>
        <w:pStyle w:val="Tekstpodstawowy3"/>
        <w:spacing w:before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545BA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004233" w:rsidRDefault="00004233" w:rsidP="00E56E6A">
      <w:pPr>
        <w:spacing w:before="240" w:line="276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CE3D3E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doręczenia decyzji.</w:t>
      </w:r>
    </w:p>
    <w:p w:rsidR="00004233" w:rsidRPr="003C1574" w:rsidRDefault="00004233" w:rsidP="00E56E6A">
      <w:pPr>
        <w:spacing w:before="240" w:line="276" w:lineRule="auto"/>
        <w:ind w:firstLine="425"/>
        <w:jc w:val="both"/>
        <w:rPr>
          <w:rFonts w:ascii="Arial" w:hAnsi="Arial" w:cs="Arial"/>
          <w:bCs/>
          <w:sz w:val="2"/>
          <w:szCs w:val="24"/>
        </w:rPr>
      </w:pPr>
    </w:p>
    <w:p w:rsidR="00004233" w:rsidRPr="00CE3D3E" w:rsidRDefault="00004233" w:rsidP="00E56E6A">
      <w:pPr>
        <w:spacing w:before="120" w:line="276" w:lineRule="auto"/>
        <w:ind w:firstLine="425"/>
        <w:jc w:val="both"/>
        <w:rPr>
          <w:rFonts w:ascii="Arial" w:hAnsi="Arial" w:cs="Arial"/>
          <w:bCs/>
          <w:sz w:val="24"/>
          <w:szCs w:val="24"/>
        </w:rPr>
      </w:pPr>
      <w:r w:rsidRPr="00CE3D3E">
        <w:rPr>
          <w:rFonts w:ascii="Arial" w:hAnsi="Arial" w:cs="Arial"/>
          <w:bCs/>
          <w:sz w:val="24"/>
          <w:szCs w:val="24"/>
        </w:rPr>
        <w:t xml:space="preserve">W trakcie biegu terminu do wniesienia odwołania Stronie przysługuje prawo </w:t>
      </w:r>
      <w:r>
        <w:rPr>
          <w:rFonts w:ascii="Arial" w:hAnsi="Arial" w:cs="Arial"/>
          <w:bCs/>
          <w:sz w:val="24"/>
          <w:szCs w:val="24"/>
        </w:rPr>
        <w:br/>
      </w:r>
      <w:r w:rsidRPr="00CE3D3E">
        <w:rPr>
          <w:rFonts w:ascii="Arial" w:hAnsi="Arial" w:cs="Arial"/>
          <w:bCs/>
          <w:sz w:val="24"/>
          <w:szCs w:val="24"/>
        </w:rPr>
        <w:t>do zrzeczenia się odwołania, które należy wnieść do Marszałka Województwa Podkarpackiego. Z dniem doręczenia Marszałkowi Województwa Podkarpackiego oświadczenia o zrzeczeniu się prawa do wniesienia odwołania przez Stronę</w:t>
      </w:r>
      <w:r>
        <w:rPr>
          <w:rFonts w:ascii="Arial" w:hAnsi="Arial" w:cs="Arial"/>
          <w:bCs/>
          <w:sz w:val="24"/>
          <w:szCs w:val="24"/>
        </w:rPr>
        <w:t>,</w:t>
      </w:r>
      <w:r w:rsidRPr="00CE3D3E">
        <w:rPr>
          <w:rFonts w:ascii="Arial" w:hAnsi="Arial" w:cs="Arial"/>
          <w:bCs/>
          <w:sz w:val="24"/>
          <w:szCs w:val="24"/>
        </w:rPr>
        <w:t xml:space="preserve"> niniejsza decyzja staje się ostateczna i prawomocna.</w:t>
      </w:r>
    </w:p>
    <w:p w:rsidR="00004233" w:rsidRPr="004713FF" w:rsidRDefault="00004233" w:rsidP="00586EAE">
      <w:pPr>
        <w:autoSpaceDE w:val="0"/>
        <w:autoSpaceDN w:val="0"/>
        <w:spacing w:line="276" w:lineRule="auto"/>
        <w:rPr>
          <w:rFonts w:ascii="Arial" w:hAnsi="Arial" w:cs="Arial"/>
          <w:b/>
          <w:color w:val="FF0000"/>
          <w:sz w:val="24"/>
        </w:rPr>
      </w:pPr>
    </w:p>
    <w:p w:rsidR="00004233" w:rsidRPr="004713FF" w:rsidRDefault="00004233" w:rsidP="00586EAE">
      <w:pPr>
        <w:autoSpaceDE w:val="0"/>
        <w:autoSpaceDN w:val="0"/>
        <w:spacing w:line="276" w:lineRule="auto"/>
        <w:ind w:firstLine="708"/>
        <w:rPr>
          <w:rFonts w:ascii="Arial" w:hAnsi="Arial" w:cs="Arial"/>
          <w:color w:val="FF0000"/>
        </w:rPr>
      </w:pPr>
    </w:p>
    <w:p w:rsidR="00004233" w:rsidRPr="00BA34D3" w:rsidRDefault="00004233" w:rsidP="00586EAE">
      <w:pPr>
        <w:pStyle w:val="Tekstprzypisukocowego"/>
        <w:spacing w:line="276" w:lineRule="auto"/>
        <w:rPr>
          <w:rFonts w:ascii="Arial" w:hAnsi="Arial" w:cs="Arial"/>
        </w:rPr>
      </w:pPr>
      <w:r w:rsidRPr="00BA34D3">
        <w:rPr>
          <w:rFonts w:ascii="Arial" w:hAnsi="Arial" w:cs="Arial"/>
        </w:rPr>
        <w:t xml:space="preserve">Opłatę skarbową w wys. 1005,50 zł </w:t>
      </w:r>
    </w:p>
    <w:p w:rsidR="00004233" w:rsidRPr="00BA34D3" w:rsidRDefault="00004233" w:rsidP="00586EAE">
      <w:pPr>
        <w:pStyle w:val="Tekstprzypisukocowego"/>
        <w:spacing w:line="276" w:lineRule="auto"/>
        <w:rPr>
          <w:rFonts w:ascii="Arial" w:hAnsi="Arial" w:cs="Arial"/>
        </w:rPr>
      </w:pPr>
      <w:r w:rsidRPr="00BA34D3">
        <w:rPr>
          <w:rFonts w:ascii="Arial" w:hAnsi="Arial" w:cs="Arial"/>
        </w:rPr>
        <w:t xml:space="preserve">uiszczono w dniu </w:t>
      </w:r>
      <w:r w:rsidR="00BA34D3" w:rsidRPr="00BA34D3">
        <w:rPr>
          <w:rFonts w:ascii="Arial" w:hAnsi="Arial" w:cs="Arial"/>
        </w:rPr>
        <w:t>5 października</w:t>
      </w:r>
      <w:r w:rsidRPr="00BA34D3">
        <w:rPr>
          <w:rFonts w:ascii="Arial" w:hAnsi="Arial" w:cs="Arial"/>
        </w:rPr>
        <w:t xml:space="preserve"> 2017 r.</w:t>
      </w:r>
    </w:p>
    <w:p w:rsidR="00004233" w:rsidRPr="00BA34D3" w:rsidRDefault="00004233" w:rsidP="00586EAE">
      <w:pPr>
        <w:pStyle w:val="Tekstprzypisukocowego"/>
        <w:spacing w:line="276" w:lineRule="auto"/>
        <w:rPr>
          <w:rFonts w:ascii="Arial" w:hAnsi="Arial" w:cs="Arial"/>
        </w:rPr>
      </w:pPr>
      <w:r w:rsidRPr="00BA34D3">
        <w:rPr>
          <w:rFonts w:ascii="Arial" w:hAnsi="Arial" w:cs="Arial"/>
        </w:rPr>
        <w:t>na rachunek bankowy Urzędu Miasta Rzeszowa</w:t>
      </w:r>
    </w:p>
    <w:p w:rsidR="00004233" w:rsidRPr="00BA34D3" w:rsidRDefault="00004233" w:rsidP="00586EAE">
      <w:pPr>
        <w:shd w:val="clear" w:color="auto" w:fill="FFFFFF"/>
        <w:spacing w:after="240" w:line="276" w:lineRule="auto"/>
        <w:jc w:val="both"/>
        <w:rPr>
          <w:rFonts w:ascii="Arial" w:hAnsi="Arial" w:cs="Arial"/>
          <w:b/>
          <w:bCs/>
          <w:i/>
          <w:iCs/>
        </w:rPr>
      </w:pPr>
      <w:r w:rsidRPr="00BA34D3">
        <w:rPr>
          <w:rFonts w:ascii="Arial" w:hAnsi="Arial" w:cs="Arial"/>
        </w:rPr>
        <w:t xml:space="preserve">Nr </w:t>
      </w:r>
      <w:r w:rsidRPr="00BA34D3">
        <w:rPr>
          <w:rFonts w:ascii="Arial" w:hAnsi="Arial" w:cs="Arial"/>
          <w:bCs/>
          <w:iCs/>
        </w:rPr>
        <w:t>17 1020 4391 2018 0062 0000 0423</w:t>
      </w:r>
    </w:p>
    <w:p w:rsidR="00004233" w:rsidRPr="00BA34D3" w:rsidRDefault="00004233" w:rsidP="00586EAE">
      <w:pPr>
        <w:spacing w:line="276" w:lineRule="auto"/>
        <w:rPr>
          <w:rFonts w:ascii="Arial" w:hAnsi="Arial" w:cs="Arial"/>
        </w:rPr>
      </w:pPr>
    </w:p>
    <w:p w:rsidR="00283AF3" w:rsidRPr="004D3343" w:rsidRDefault="00283AF3" w:rsidP="00586EAE">
      <w:pPr>
        <w:spacing w:line="276" w:lineRule="auto"/>
        <w:rPr>
          <w:rFonts w:ascii="Arial" w:hAnsi="Arial" w:cs="Arial"/>
          <w:color w:val="FF0000"/>
          <w:u w:val="single"/>
        </w:rPr>
      </w:pPr>
    </w:p>
    <w:p w:rsidR="00283AF3" w:rsidRPr="0060597C" w:rsidRDefault="00283AF3" w:rsidP="00586EAE">
      <w:pPr>
        <w:spacing w:before="120" w:line="276" w:lineRule="auto"/>
        <w:jc w:val="both"/>
        <w:rPr>
          <w:rFonts w:ascii="Arial" w:hAnsi="Arial" w:cs="Arial"/>
          <w:color w:val="FF0000"/>
        </w:rPr>
      </w:pPr>
    </w:p>
    <w:p w:rsidR="00283AF3" w:rsidRPr="006F5520" w:rsidRDefault="00283AF3" w:rsidP="00586EAE">
      <w:pPr>
        <w:spacing w:line="276" w:lineRule="auto"/>
        <w:jc w:val="both"/>
        <w:rPr>
          <w:rFonts w:ascii="Arial" w:hAnsi="Arial" w:cs="Arial"/>
          <w:b/>
          <w:sz w:val="18"/>
          <w:u w:val="single"/>
        </w:rPr>
      </w:pPr>
      <w:r w:rsidRPr="006F5520">
        <w:rPr>
          <w:rFonts w:ascii="Arial" w:hAnsi="Arial" w:cs="Arial"/>
          <w:b/>
          <w:sz w:val="18"/>
          <w:u w:val="single"/>
        </w:rPr>
        <w:t>Otrzymują</w:t>
      </w:r>
    </w:p>
    <w:p w:rsidR="00283AF3" w:rsidRPr="006F5520" w:rsidRDefault="00283AF3" w:rsidP="00586EA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Weldon Sp. z o.o. 39-102 Brzezówka 90A</w:t>
      </w:r>
    </w:p>
    <w:p w:rsidR="00283AF3" w:rsidRPr="006F5520" w:rsidRDefault="00283AF3" w:rsidP="00586EAE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</w:rPr>
      </w:pPr>
      <w:r w:rsidRPr="006F5520">
        <w:rPr>
          <w:rFonts w:ascii="Arial" w:hAnsi="Arial" w:cs="Arial"/>
          <w:sz w:val="18"/>
        </w:rPr>
        <w:t>a/a</w:t>
      </w:r>
    </w:p>
    <w:p w:rsidR="00283AF3" w:rsidRPr="006F5520" w:rsidRDefault="00283AF3" w:rsidP="00586EAE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rFonts w:ascii="Arial" w:hAnsi="Arial" w:cs="Arial"/>
          <w:color w:val="FF0000"/>
          <w:sz w:val="18"/>
          <w:u w:val="single"/>
        </w:rPr>
      </w:pPr>
    </w:p>
    <w:p w:rsidR="00283AF3" w:rsidRPr="006F5520" w:rsidRDefault="00283AF3" w:rsidP="00586EAE">
      <w:pPr>
        <w:spacing w:line="276" w:lineRule="auto"/>
        <w:jc w:val="both"/>
        <w:rPr>
          <w:rFonts w:ascii="Arial" w:hAnsi="Arial" w:cs="Arial"/>
          <w:b/>
          <w:sz w:val="18"/>
          <w:u w:val="single"/>
        </w:rPr>
      </w:pPr>
      <w:r w:rsidRPr="006F5520">
        <w:rPr>
          <w:rFonts w:ascii="Arial" w:hAnsi="Arial" w:cs="Arial"/>
          <w:b/>
          <w:sz w:val="18"/>
          <w:u w:val="single"/>
        </w:rPr>
        <w:t>Do wiadomości:</w:t>
      </w:r>
    </w:p>
    <w:p w:rsidR="00283AF3" w:rsidRPr="006F5520" w:rsidRDefault="00283AF3" w:rsidP="00586EAE">
      <w:pPr>
        <w:pStyle w:val="Akapitzlist"/>
        <w:numPr>
          <w:ilvl w:val="0"/>
          <w:numId w:val="30"/>
        </w:numPr>
        <w:spacing w:line="276" w:lineRule="auto"/>
        <w:ind w:left="714" w:hanging="357"/>
        <w:rPr>
          <w:rFonts w:ascii="Arial" w:hAnsi="Arial" w:cs="Arial"/>
          <w:sz w:val="18"/>
        </w:rPr>
      </w:pPr>
      <w:r w:rsidRPr="006F5520">
        <w:rPr>
          <w:rFonts w:ascii="Arial" w:hAnsi="Arial" w:cs="Arial"/>
          <w:sz w:val="18"/>
        </w:rPr>
        <w:t>Weldon Sp. z o.o., Ocynkownia Dębica, ul. Metalowców 25, 39-200 Dębica</w:t>
      </w:r>
    </w:p>
    <w:p w:rsidR="00283AF3" w:rsidRPr="0060597C" w:rsidRDefault="00283AF3" w:rsidP="00586EAE">
      <w:pPr>
        <w:spacing w:line="276" w:lineRule="auto"/>
        <w:rPr>
          <w:rFonts w:ascii="Arial" w:hAnsi="Arial" w:cs="Arial"/>
        </w:rPr>
      </w:pPr>
    </w:p>
    <w:p w:rsidR="00283AF3" w:rsidRPr="0060597C" w:rsidRDefault="00283AF3" w:rsidP="00586EAE">
      <w:pPr>
        <w:spacing w:line="276" w:lineRule="auto"/>
        <w:rPr>
          <w:rFonts w:ascii="Arial" w:hAnsi="Arial" w:cs="Arial"/>
        </w:rPr>
      </w:pPr>
    </w:p>
    <w:p w:rsidR="00283AF3" w:rsidRPr="004D3343" w:rsidRDefault="00283AF3" w:rsidP="00586EAE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283AF3" w:rsidRDefault="00283AF3" w:rsidP="00586EAE">
      <w:pPr>
        <w:spacing w:line="276" w:lineRule="auto"/>
        <w:jc w:val="both"/>
        <w:rPr>
          <w:rFonts w:ascii="Arial" w:hAnsi="Arial" w:cs="Arial"/>
        </w:rPr>
      </w:pPr>
    </w:p>
    <w:p w:rsidR="00004233" w:rsidRPr="00004233" w:rsidRDefault="00004233" w:rsidP="00DF28E7">
      <w:pPr>
        <w:spacing w:line="276" w:lineRule="auto"/>
        <w:jc w:val="both"/>
        <w:rPr>
          <w:rFonts w:ascii="Arial" w:hAnsi="Arial" w:cs="Arial"/>
          <w:color w:val="FF0000"/>
        </w:rPr>
      </w:pPr>
    </w:p>
    <w:sectPr w:rsidR="00004233" w:rsidRPr="00004233" w:rsidSect="00084CE3">
      <w:footerReference w:type="default" r:id="rId8"/>
      <w:footerReference w:type="first" r:id="rId9"/>
      <w:pgSz w:w="11906" w:h="16838" w:code="9"/>
      <w:pgMar w:top="1418" w:right="1418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C8" w:rsidRDefault="004978C8" w:rsidP="007D657D">
      <w:r>
        <w:separator/>
      </w:r>
    </w:p>
  </w:endnote>
  <w:endnote w:type="continuationSeparator" w:id="0">
    <w:p w:rsidR="004978C8" w:rsidRDefault="004978C8" w:rsidP="007D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29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34341" w:rsidRDefault="00934341" w:rsidP="0029587F">
            <w:pPr>
              <w:pStyle w:val="Stopka"/>
            </w:pPr>
            <w:r w:rsidRPr="0029587F">
              <w:rPr>
                <w:rFonts w:ascii="Arial" w:hAnsi="Arial" w:cs="Arial"/>
              </w:rPr>
              <w:t>OS-I.7222.32.2.2017.EK</w:t>
            </w:r>
            <w:r w:rsidRPr="0029587F">
              <w:tab/>
            </w:r>
            <w:r w:rsidRPr="0029587F">
              <w:tab/>
            </w:r>
            <w:r w:rsidRPr="0029587F">
              <w:rPr>
                <w:rFonts w:ascii="Arial" w:hAnsi="Arial" w:cs="Arial"/>
              </w:rPr>
              <w:t xml:space="preserve">Strona </w:t>
            </w:r>
            <w:r w:rsidRPr="0029587F">
              <w:rPr>
                <w:rFonts w:ascii="Arial" w:hAnsi="Arial" w:cs="Arial"/>
                <w:b/>
              </w:rPr>
              <w:fldChar w:fldCharType="begin"/>
            </w:r>
            <w:r w:rsidRPr="0029587F">
              <w:rPr>
                <w:rFonts w:ascii="Arial" w:hAnsi="Arial" w:cs="Arial"/>
                <w:b/>
              </w:rPr>
              <w:instrText>PAGE</w:instrText>
            </w:r>
            <w:r w:rsidRPr="0029587F">
              <w:rPr>
                <w:rFonts w:ascii="Arial" w:hAnsi="Arial" w:cs="Arial"/>
                <w:b/>
              </w:rPr>
              <w:fldChar w:fldCharType="separate"/>
            </w:r>
            <w:r w:rsidR="00DA7E26">
              <w:rPr>
                <w:rFonts w:ascii="Arial" w:hAnsi="Arial" w:cs="Arial"/>
                <w:b/>
                <w:noProof/>
              </w:rPr>
              <w:t>2</w:t>
            </w:r>
            <w:r w:rsidRPr="0029587F">
              <w:rPr>
                <w:rFonts w:ascii="Arial" w:hAnsi="Arial" w:cs="Arial"/>
                <w:b/>
              </w:rPr>
              <w:fldChar w:fldCharType="end"/>
            </w:r>
            <w:r w:rsidRPr="0029587F">
              <w:rPr>
                <w:rFonts w:ascii="Arial" w:hAnsi="Arial" w:cs="Arial"/>
              </w:rPr>
              <w:t xml:space="preserve"> z </w:t>
            </w:r>
            <w:r w:rsidRPr="0029587F">
              <w:rPr>
                <w:rFonts w:ascii="Arial" w:hAnsi="Arial" w:cs="Arial"/>
                <w:b/>
              </w:rPr>
              <w:fldChar w:fldCharType="begin"/>
            </w:r>
            <w:r w:rsidRPr="0029587F">
              <w:rPr>
                <w:rFonts w:ascii="Arial" w:hAnsi="Arial" w:cs="Arial"/>
                <w:b/>
              </w:rPr>
              <w:instrText>NUMPAGES</w:instrText>
            </w:r>
            <w:r w:rsidRPr="0029587F">
              <w:rPr>
                <w:rFonts w:ascii="Arial" w:hAnsi="Arial" w:cs="Arial"/>
                <w:b/>
              </w:rPr>
              <w:fldChar w:fldCharType="separate"/>
            </w:r>
            <w:r w:rsidR="00DA7E26">
              <w:rPr>
                <w:rFonts w:ascii="Arial" w:hAnsi="Arial" w:cs="Arial"/>
                <w:b/>
                <w:noProof/>
              </w:rPr>
              <w:t>19</w:t>
            </w:r>
            <w:r w:rsidRPr="0029587F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1" w:rsidRDefault="00934341">
    <w:pPr>
      <w:pStyle w:val="Stopka"/>
      <w:rPr>
        <w:rFonts w:ascii="Arial" w:hAnsi="Arial" w:cs="Arial"/>
        <w:sz w:val="16"/>
        <w:szCs w:val="16"/>
      </w:rPr>
    </w:pPr>
  </w:p>
  <w:p w:rsidR="00934341" w:rsidRDefault="00934341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C8" w:rsidRDefault="004978C8" w:rsidP="007D657D">
      <w:r>
        <w:separator/>
      </w:r>
    </w:p>
  </w:footnote>
  <w:footnote w:type="continuationSeparator" w:id="0">
    <w:p w:rsidR="004978C8" w:rsidRDefault="004978C8" w:rsidP="007D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AD"/>
    <w:multiLevelType w:val="hybridMultilevel"/>
    <w:tmpl w:val="C7B2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625"/>
    <w:multiLevelType w:val="hybridMultilevel"/>
    <w:tmpl w:val="AF783A8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448"/>
    <w:multiLevelType w:val="hybridMultilevel"/>
    <w:tmpl w:val="6F603308"/>
    <w:lvl w:ilvl="0" w:tplc="2438FD3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695F54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34A0"/>
    <w:multiLevelType w:val="hybridMultilevel"/>
    <w:tmpl w:val="F3688D3A"/>
    <w:lvl w:ilvl="0" w:tplc="749CF47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94670"/>
    <w:multiLevelType w:val="hybridMultilevel"/>
    <w:tmpl w:val="DC88C7D2"/>
    <w:lvl w:ilvl="0" w:tplc="17465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765"/>
    <w:multiLevelType w:val="hybridMultilevel"/>
    <w:tmpl w:val="64EC40C8"/>
    <w:lvl w:ilvl="0" w:tplc="76B09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C93"/>
    <w:multiLevelType w:val="hybridMultilevel"/>
    <w:tmpl w:val="9B245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C1599"/>
    <w:multiLevelType w:val="hybridMultilevel"/>
    <w:tmpl w:val="8388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06474D"/>
    <w:multiLevelType w:val="hybridMultilevel"/>
    <w:tmpl w:val="10389BD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4CA6"/>
    <w:multiLevelType w:val="hybridMultilevel"/>
    <w:tmpl w:val="977A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1FEC"/>
    <w:multiLevelType w:val="hybridMultilevel"/>
    <w:tmpl w:val="9E12BFAE"/>
    <w:lvl w:ilvl="0" w:tplc="45461056">
      <w:start w:val="1"/>
      <w:numFmt w:val="bullet"/>
      <w:lvlText w:val=""/>
      <w:lvlJc w:val="left"/>
      <w:pPr>
        <w:tabs>
          <w:tab w:val="num" w:pos="878"/>
        </w:tabs>
        <w:ind w:left="878" w:hanging="31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3FD225F2"/>
    <w:multiLevelType w:val="hybridMultilevel"/>
    <w:tmpl w:val="EB385A0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07775"/>
    <w:multiLevelType w:val="hybridMultilevel"/>
    <w:tmpl w:val="7AAA5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007EA"/>
    <w:multiLevelType w:val="hybridMultilevel"/>
    <w:tmpl w:val="931039FC"/>
    <w:lvl w:ilvl="0" w:tplc="76368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905A1"/>
    <w:multiLevelType w:val="hybridMultilevel"/>
    <w:tmpl w:val="542A2ED2"/>
    <w:lvl w:ilvl="0" w:tplc="BF14E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5DC"/>
    <w:multiLevelType w:val="hybridMultilevel"/>
    <w:tmpl w:val="2C56488A"/>
    <w:lvl w:ilvl="0" w:tplc="AB602174">
      <w:start w:val="1"/>
      <w:numFmt w:val="bullet"/>
      <w:pStyle w:val="fghd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E13BF"/>
    <w:multiLevelType w:val="hybridMultilevel"/>
    <w:tmpl w:val="8D2072B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1EFA"/>
    <w:multiLevelType w:val="hybridMultilevel"/>
    <w:tmpl w:val="D248C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00E00"/>
    <w:multiLevelType w:val="hybridMultilevel"/>
    <w:tmpl w:val="6D082A16"/>
    <w:lvl w:ilvl="0" w:tplc="76368BD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55892961"/>
    <w:multiLevelType w:val="hybridMultilevel"/>
    <w:tmpl w:val="3C981D88"/>
    <w:lvl w:ilvl="0" w:tplc="76368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70FE9"/>
    <w:multiLevelType w:val="hybridMultilevel"/>
    <w:tmpl w:val="44D65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F76B40"/>
    <w:multiLevelType w:val="hybridMultilevel"/>
    <w:tmpl w:val="AC8AA32C"/>
    <w:lvl w:ilvl="0" w:tplc="76368B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0A2996"/>
    <w:multiLevelType w:val="hybridMultilevel"/>
    <w:tmpl w:val="C7B28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C367D"/>
    <w:multiLevelType w:val="hybridMultilevel"/>
    <w:tmpl w:val="2116B070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E190A"/>
    <w:multiLevelType w:val="hybridMultilevel"/>
    <w:tmpl w:val="AF7E067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0595B"/>
    <w:multiLevelType w:val="hybridMultilevel"/>
    <w:tmpl w:val="993AC60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F07B0"/>
    <w:multiLevelType w:val="hybridMultilevel"/>
    <w:tmpl w:val="27542332"/>
    <w:lvl w:ilvl="0" w:tplc="BD7246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271AF7"/>
    <w:multiLevelType w:val="hybridMultilevel"/>
    <w:tmpl w:val="479ED05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51B46"/>
    <w:multiLevelType w:val="hybridMultilevel"/>
    <w:tmpl w:val="BAEA5248"/>
    <w:lvl w:ilvl="0" w:tplc="2438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93084"/>
    <w:multiLevelType w:val="hybridMultilevel"/>
    <w:tmpl w:val="06AAE110"/>
    <w:lvl w:ilvl="0" w:tplc="7696DD4A">
      <w:start w:val="1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510AB"/>
    <w:multiLevelType w:val="hybridMultilevel"/>
    <w:tmpl w:val="4D94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4C9E"/>
    <w:multiLevelType w:val="hybridMultilevel"/>
    <w:tmpl w:val="00ACF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34"/>
  </w:num>
  <w:num w:numId="6">
    <w:abstractNumId w:val="32"/>
  </w:num>
  <w:num w:numId="7">
    <w:abstractNumId w:val="23"/>
  </w:num>
  <w:num w:numId="8">
    <w:abstractNumId w:val="29"/>
  </w:num>
  <w:num w:numId="9">
    <w:abstractNumId w:val="16"/>
  </w:num>
  <w:num w:numId="10">
    <w:abstractNumId w:val="18"/>
  </w:num>
  <w:num w:numId="11">
    <w:abstractNumId w:val="26"/>
  </w:num>
  <w:num w:numId="12">
    <w:abstractNumId w:val="30"/>
  </w:num>
  <w:num w:numId="13">
    <w:abstractNumId w:val="1"/>
  </w:num>
  <w:num w:numId="14">
    <w:abstractNumId w:val="17"/>
  </w:num>
  <w:num w:numId="15">
    <w:abstractNumId w:val="24"/>
  </w:num>
  <w:num w:numId="16">
    <w:abstractNumId w:val="14"/>
  </w:num>
  <w:num w:numId="17">
    <w:abstractNumId w:val="28"/>
  </w:num>
  <w:num w:numId="18">
    <w:abstractNumId w:val="6"/>
  </w:num>
  <w:num w:numId="19">
    <w:abstractNumId w:val="0"/>
  </w:num>
  <w:num w:numId="20">
    <w:abstractNumId w:val="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7"/>
  </w:num>
  <w:num w:numId="25">
    <w:abstractNumId w:val="20"/>
  </w:num>
  <w:num w:numId="26">
    <w:abstractNumId w:val="15"/>
  </w:num>
  <w:num w:numId="27">
    <w:abstractNumId w:val="31"/>
  </w:num>
  <w:num w:numId="28">
    <w:abstractNumId w:val="2"/>
  </w:num>
  <w:num w:numId="29">
    <w:abstractNumId w:val="5"/>
  </w:num>
  <w:num w:numId="30">
    <w:abstractNumId w:val="10"/>
  </w:num>
  <w:num w:numId="31">
    <w:abstractNumId w:val="7"/>
  </w:num>
  <w:num w:numId="32">
    <w:abstractNumId w:val="11"/>
  </w:num>
  <w:num w:numId="33">
    <w:abstractNumId w:val="33"/>
  </w:num>
  <w:num w:numId="34">
    <w:abstractNumId w:val="19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3"/>
    <w:rsid w:val="00004233"/>
    <w:rsid w:val="000058A2"/>
    <w:rsid w:val="00014CBA"/>
    <w:rsid w:val="000157E1"/>
    <w:rsid w:val="00015AD7"/>
    <w:rsid w:val="000169A8"/>
    <w:rsid w:val="00020E8D"/>
    <w:rsid w:val="00025903"/>
    <w:rsid w:val="00031EE2"/>
    <w:rsid w:val="0003635B"/>
    <w:rsid w:val="00050722"/>
    <w:rsid w:val="00051388"/>
    <w:rsid w:val="00051C20"/>
    <w:rsid w:val="00061D98"/>
    <w:rsid w:val="000642CE"/>
    <w:rsid w:val="000840D2"/>
    <w:rsid w:val="00084316"/>
    <w:rsid w:val="00084CE3"/>
    <w:rsid w:val="00090D37"/>
    <w:rsid w:val="000927D0"/>
    <w:rsid w:val="00093271"/>
    <w:rsid w:val="000A1C23"/>
    <w:rsid w:val="000A2783"/>
    <w:rsid w:val="000A2E43"/>
    <w:rsid w:val="000A6650"/>
    <w:rsid w:val="000A7C35"/>
    <w:rsid w:val="000B17FE"/>
    <w:rsid w:val="000B5C79"/>
    <w:rsid w:val="000B6E78"/>
    <w:rsid w:val="000C156E"/>
    <w:rsid w:val="000C70B2"/>
    <w:rsid w:val="000D11FE"/>
    <w:rsid w:val="000E3DE7"/>
    <w:rsid w:val="000E55D6"/>
    <w:rsid w:val="000E6F71"/>
    <w:rsid w:val="000E7013"/>
    <w:rsid w:val="000F172A"/>
    <w:rsid w:val="000F3F8C"/>
    <w:rsid w:val="000F4A74"/>
    <w:rsid w:val="000F584E"/>
    <w:rsid w:val="00103D2E"/>
    <w:rsid w:val="00104605"/>
    <w:rsid w:val="0011534B"/>
    <w:rsid w:val="0011620B"/>
    <w:rsid w:val="00124BA5"/>
    <w:rsid w:val="00135D88"/>
    <w:rsid w:val="0014347D"/>
    <w:rsid w:val="00146963"/>
    <w:rsid w:val="00146FE2"/>
    <w:rsid w:val="00160E20"/>
    <w:rsid w:val="00163965"/>
    <w:rsid w:val="00163B1E"/>
    <w:rsid w:val="001667DD"/>
    <w:rsid w:val="001760EB"/>
    <w:rsid w:val="001770D8"/>
    <w:rsid w:val="001777A9"/>
    <w:rsid w:val="001836FD"/>
    <w:rsid w:val="0018384F"/>
    <w:rsid w:val="00196B67"/>
    <w:rsid w:val="001A5810"/>
    <w:rsid w:val="001B129E"/>
    <w:rsid w:val="001B3D4F"/>
    <w:rsid w:val="001B40DA"/>
    <w:rsid w:val="001B69B4"/>
    <w:rsid w:val="001E0E0B"/>
    <w:rsid w:val="001E2BF0"/>
    <w:rsid w:val="001E7DB9"/>
    <w:rsid w:val="00220BED"/>
    <w:rsid w:val="00221F47"/>
    <w:rsid w:val="00223279"/>
    <w:rsid w:val="002257E6"/>
    <w:rsid w:val="0023584D"/>
    <w:rsid w:val="00251E88"/>
    <w:rsid w:val="0025659D"/>
    <w:rsid w:val="0026572D"/>
    <w:rsid w:val="00265CFF"/>
    <w:rsid w:val="0026611D"/>
    <w:rsid w:val="00266289"/>
    <w:rsid w:val="00275C12"/>
    <w:rsid w:val="002768A9"/>
    <w:rsid w:val="00283AF3"/>
    <w:rsid w:val="002845AB"/>
    <w:rsid w:val="002932C8"/>
    <w:rsid w:val="0029587F"/>
    <w:rsid w:val="002A4803"/>
    <w:rsid w:val="002B0406"/>
    <w:rsid w:val="002B2E88"/>
    <w:rsid w:val="002B3ACA"/>
    <w:rsid w:val="002B6C89"/>
    <w:rsid w:val="002C1612"/>
    <w:rsid w:val="002C2884"/>
    <w:rsid w:val="002C68DF"/>
    <w:rsid w:val="002D3EDE"/>
    <w:rsid w:val="002E0992"/>
    <w:rsid w:val="002E4FB0"/>
    <w:rsid w:val="003105C5"/>
    <w:rsid w:val="00310C2A"/>
    <w:rsid w:val="00312B8D"/>
    <w:rsid w:val="0031619F"/>
    <w:rsid w:val="003216EB"/>
    <w:rsid w:val="003224A5"/>
    <w:rsid w:val="00334AB2"/>
    <w:rsid w:val="00337BC8"/>
    <w:rsid w:val="00341F85"/>
    <w:rsid w:val="003434EC"/>
    <w:rsid w:val="0035047C"/>
    <w:rsid w:val="00357DD2"/>
    <w:rsid w:val="00366C6F"/>
    <w:rsid w:val="00366F44"/>
    <w:rsid w:val="003752C8"/>
    <w:rsid w:val="00384AD4"/>
    <w:rsid w:val="0039113E"/>
    <w:rsid w:val="003A47DB"/>
    <w:rsid w:val="003B4C55"/>
    <w:rsid w:val="003C35C9"/>
    <w:rsid w:val="003C5826"/>
    <w:rsid w:val="003C6A2B"/>
    <w:rsid w:val="003C6AE0"/>
    <w:rsid w:val="003E2D24"/>
    <w:rsid w:val="003E6121"/>
    <w:rsid w:val="003E71BC"/>
    <w:rsid w:val="003F4DA3"/>
    <w:rsid w:val="003F57D6"/>
    <w:rsid w:val="00401259"/>
    <w:rsid w:val="00404A27"/>
    <w:rsid w:val="00413857"/>
    <w:rsid w:val="004259E5"/>
    <w:rsid w:val="004279DB"/>
    <w:rsid w:val="00436216"/>
    <w:rsid w:val="00443C81"/>
    <w:rsid w:val="00450190"/>
    <w:rsid w:val="004517D1"/>
    <w:rsid w:val="00457274"/>
    <w:rsid w:val="00464D5B"/>
    <w:rsid w:val="0047140E"/>
    <w:rsid w:val="004723F5"/>
    <w:rsid w:val="004746D8"/>
    <w:rsid w:val="00476F42"/>
    <w:rsid w:val="00487618"/>
    <w:rsid w:val="00495A80"/>
    <w:rsid w:val="00497439"/>
    <w:rsid w:val="004978C8"/>
    <w:rsid w:val="004A16E3"/>
    <w:rsid w:val="004B2362"/>
    <w:rsid w:val="004B2926"/>
    <w:rsid w:val="004B4B8C"/>
    <w:rsid w:val="004C6199"/>
    <w:rsid w:val="004D0709"/>
    <w:rsid w:val="004D3736"/>
    <w:rsid w:val="004E4839"/>
    <w:rsid w:val="004F0D2B"/>
    <w:rsid w:val="00500BC0"/>
    <w:rsid w:val="005107BA"/>
    <w:rsid w:val="00520462"/>
    <w:rsid w:val="00524B25"/>
    <w:rsid w:val="005418C5"/>
    <w:rsid w:val="00541EB9"/>
    <w:rsid w:val="00551CBF"/>
    <w:rsid w:val="00552F21"/>
    <w:rsid w:val="005624B0"/>
    <w:rsid w:val="0056395A"/>
    <w:rsid w:val="00566A8F"/>
    <w:rsid w:val="00566BCC"/>
    <w:rsid w:val="005753F2"/>
    <w:rsid w:val="00577851"/>
    <w:rsid w:val="0058103B"/>
    <w:rsid w:val="005812F7"/>
    <w:rsid w:val="00586EAE"/>
    <w:rsid w:val="005969BD"/>
    <w:rsid w:val="005A083F"/>
    <w:rsid w:val="005A1F13"/>
    <w:rsid w:val="005A39F4"/>
    <w:rsid w:val="005A42D0"/>
    <w:rsid w:val="005B000B"/>
    <w:rsid w:val="005C6278"/>
    <w:rsid w:val="005D18D3"/>
    <w:rsid w:val="005D2515"/>
    <w:rsid w:val="005D40A7"/>
    <w:rsid w:val="005D6844"/>
    <w:rsid w:val="005D7A88"/>
    <w:rsid w:val="005E02E6"/>
    <w:rsid w:val="005E207B"/>
    <w:rsid w:val="005E3FC0"/>
    <w:rsid w:val="005F1F44"/>
    <w:rsid w:val="005F6C82"/>
    <w:rsid w:val="00603114"/>
    <w:rsid w:val="00617856"/>
    <w:rsid w:val="00631116"/>
    <w:rsid w:val="0064714E"/>
    <w:rsid w:val="00664A1C"/>
    <w:rsid w:val="00682EF9"/>
    <w:rsid w:val="00690173"/>
    <w:rsid w:val="0069629A"/>
    <w:rsid w:val="006A3772"/>
    <w:rsid w:val="006A416F"/>
    <w:rsid w:val="006B0392"/>
    <w:rsid w:val="006B1C30"/>
    <w:rsid w:val="006B7207"/>
    <w:rsid w:val="006B7DA4"/>
    <w:rsid w:val="006C1342"/>
    <w:rsid w:val="006C2870"/>
    <w:rsid w:val="006C3D5B"/>
    <w:rsid w:val="006C4395"/>
    <w:rsid w:val="006C582C"/>
    <w:rsid w:val="006C72BC"/>
    <w:rsid w:val="006C7BC3"/>
    <w:rsid w:val="006D05F0"/>
    <w:rsid w:val="006D0E2D"/>
    <w:rsid w:val="006D7BB9"/>
    <w:rsid w:val="006D7C1E"/>
    <w:rsid w:val="00702675"/>
    <w:rsid w:val="007143A7"/>
    <w:rsid w:val="0071558A"/>
    <w:rsid w:val="00716BBB"/>
    <w:rsid w:val="00723882"/>
    <w:rsid w:val="00723D7A"/>
    <w:rsid w:val="007248C0"/>
    <w:rsid w:val="00726324"/>
    <w:rsid w:val="00727779"/>
    <w:rsid w:val="00730868"/>
    <w:rsid w:val="007339B7"/>
    <w:rsid w:val="007360E9"/>
    <w:rsid w:val="00741BD4"/>
    <w:rsid w:val="007452FF"/>
    <w:rsid w:val="00747D36"/>
    <w:rsid w:val="00751B8F"/>
    <w:rsid w:val="0076202D"/>
    <w:rsid w:val="00767C7D"/>
    <w:rsid w:val="00770BFE"/>
    <w:rsid w:val="00771571"/>
    <w:rsid w:val="00773114"/>
    <w:rsid w:val="007800F0"/>
    <w:rsid w:val="00780102"/>
    <w:rsid w:val="007833A6"/>
    <w:rsid w:val="00791610"/>
    <w:rsid w:val="00792D51"/>
    <w:rsid w:val="0079519B"/>
    <w:rsid w:val="007A57D6"/>
    <w:rsid w:val="007B28FE"/>
    <w:rsid w:val="007B45EA"/>
    <w:rsid w:val="007B577B"/>
    <w:rsid w:val="007B7E7D"/>
    <w:rsid w:val="007D36E3"/>
    <w:rsid w:val="007D657D"/>
    <w:rsid w:val="007D6EEA"/>
    <w:rsid w:val="007E6CED"/>
    <w:rsid w:val="007F16E9"/>
    <w:rsid w:val="007F420B"/>
    <w:rsid w:val="007F5E48"/>
    <w:rsid w:val="00800408"/>
    <w:rsid w:val="00801C1B"/>
    <w:rsid w:val="008062FA"/>
    <w:rsid w:val="00816106"/>
    <w:rsid w:val="00820A4E"/>
    <w:rsid w:val="008227A1"/>
    <w:rsid w:val="00830C6D"/>
    <w:rsid w:val="00832F54"/>
    <w:rsid w:val="00833E73"/>
    <w:rsid w:val="00840A16"/>
    <w:rsid w:val="008442D2"/>
    <w:rsid w:val="008528A3"/>
    <w:rsid w:val="00864031"/>
    <w:rsid w:val="008655AB"/>
    <w:rsid w:val="008765FA"/>
    <w:rsid w:val="00885956"/>
    <w:rsid w:val="008931D6"/>
    <w:rsid w:val="008A5BFA"/>
    <w:rsid w:val="008C0268"/>
    <w:rsid w:val="008C4D21"/>
    <w:rsid w:val="008C6AA4"/>
    <w:rsid w:val="008D6A3F"/>
    <w:rsid w:val="008E0AC5"/>
    <w:rsid w:val="008E44E4"/>
    <w:rsid w:val="008E63C0"/>
    <w:rsid w:val="008F0C60"/>
    <w:rsid w:val="008F1A30"/>
    <w:rsid w:val="008F2F72"/>
    <w:rsid w:val="008F3243"/>
    <w:rsid w:val="008F4552"/>
    <w:rsid w:val="008F543C"/>
    <w:rsid w:val="008F5CD7"/>
    <w:rsid w:val="00905946"/>
    <w:rsid w:val="00910637"/>
    <w:rsid w:val="00931247"/>
    <w:rsid w:val="00932AC1"/>
    <w:rsid w:val="00932D35"/>
    <w:rsid w:val="00934341"/>
    <w:rsid w:val="00934FAF"/>
    <w:rsid w:val="009466E5"/>
    <w:rsid w:val="00950914"/>
    <w:rsid w:val="009524F7"/>
    <w:rsid w:val="009546DD"/>
    <w:rsid w:val="00955205"/>
    <w:rsid w:val="0095785D"/>
    <w:rsid w:val="00964AEA"/>
    <w:rsid w:val="009710A9"/>
    <w:rsid w:val="00972102"/>
    <w:rsid w:val="00972699"/>
    <w:rsid w:val="009736B6"/>
    <w:rsid w:val="009760ED"/>
    <w:rsid w:val="00976904"/>
    <w:rsid w:val="009820EE"/>
    <w:rsid w:val="00987B73"/>
    <w:rsid w:val="00991A04"/>
    <w:rsid w:val="0099336A"/>
    <w:rsid w:val="00994BB7"/>
    <w:rsid w:val="009C1A27"/>
    <w:rsid w:val="009C37C8"/>
    <w:rsid w:val="009C498E"/>
    <w:rsid w:val="00A05D99"/>
    <w:rsid w:val="00A0748C"/>
    <w:rsid w:val="00A07B4D"/>
    <w:rsid w:val="00A11743"/>
    <w:rsid w:val="00A1618C"/>
    <w:rsid w:val="00A20701"/>
    <w:rsid w:val="00A234C0"/>
    <w:rsid w:val="00A349FB"/>
    <w:rsid w:val="00A36090"/>
    <w:rsid w:val="00A372A9"/>
    <w:rsid w:val="00A40410"/>
    <w:rsid w:val="00A4121B"/>
    <w:rsid w:val="00A44F06"/>
    <w:rsid w:val="00A54700"/>
    <w:rsid w:val="00A550F6"/>
    <w:rsid w:val="00A6335E"/>
    <w:rsid w:val="00A637E1"/>
    <w:rsid w:val="00A65C07"/>
    <w:rsid w:val="00A65C2E"/>
    <w:rsid w:val="00A746E2"/>
    <w:rsid w:val="00A8117E"/>
    <w:rsid w:val="00A83CB3"/>
    <w:rsid w:val="00A83FE5"/>
    <w:rsid w:val="00A90B68"/>
    <w:rsid w:val="00AA27B3"/>
    <w:rsid w:val="00AA2824"/>
    <w:rsid w:val="00AA36DF"/>
    <w:rsid w:val="00AA5F50"/>
    <w:rsid w:val="00AA6412"/>
    <w:rsid w:val="00AB1D6C"/>
    <w:rsid w:val="00AB2AFD"/>
    <w:rsid w:val="00AB526A"/>
    <w:rsid w:val="00AB798C"/>
    <w:rsid w:val="00AC1D6E"/>
    <w:rsid w:val="00AC3A02"/>
    <w:rsid w:val="00AC6B04"/>
    <w:rsid w:val="00AD4704"/>
    <w:rsid w:val="00AE0395"/>
    <w:rsid w:val="00AE184C"/>
    <w:rsid w:val="00AE23F6"/>
    <w:rsid w:val="00AF1CE5"/>
    <w:rsid w:val="00AF4377"/>
    <w:rsid w:val="00AF540C"/>
    <w:rsid w:val="00AF6FBB"/>
    <w:rsid w:val="00AF7597"/>
    <w:rsid w:val="00B23CF8"/>
    <w:rsid w:val="00B24653"/>
    <w:rsid w:val="00B301F1"/>
    <w:rsid w:val="00B33388"/>
    <w:rsid w:val="00B35A0E"/>
    <w:rsid w:val="00B367D1"/>
    <w:rsid w:val="00B414DD"/>
    <w:rsid w:val="00B442A0"/>
    <w:rsid w:val="00B63EE4"/>
    <w:rsid w:val="00B65D4F"/>
    <w:rsid w:val="00B66D34"/>
    <w:rsid w:val="00B71E04"/>
    <w:rsid w:val="00B75C68"/>
    <w:rsid w:val="00B85D87"/>
    <w:rsid w:val="00B93D77"/>
    <w:rsid w:val="00B96D0D"/>
    <w:rsid w:val="00B97868"/>
    <w:rsid w:val="00BA306C"/>
    <w:rsid w:val="00BA34D3"/>
    <w:rsid w:val="00BA6095"/>
    <w:rsid w:val="00BB6932"/>
    <w:rsid w:val="00BC02E5"/>
    <w:rsid w:val="00BC4CA4"/>
    <w:rsid w:val="00BC5CEE"/>
    <w:rsid w:val="00BC6DFF"/>
    <w:rsid w:val="00BD5C82"/>
    <w:rsid w:val="00BF520B"/>
    <w:rsid w:val="00C02A4D"/>
    <w:rsid w:val="00C04A15"/>
    <w:rsid w:val="00C11B44"/>
    <w:rsid w:val="00C13795"/>
    <w:rsid w:val="00C246FD"/>
    <w:rsid w:val="00C33396"/>
    <w:rsid w:val="00C353E8"/>
    <w:rsid w:val="00C456FD"/>
    <w:rsid w:val="00C45E88"/>
    <w:rsid w:val="00C46ED6"/>
    <w:rsid w:val="00C519CE"/>
    <w:rsid w:val="00C51C2C"/>
    <w:rsid w:val="00C57D16"/>
    <w:rsid w:val="00C616E5"/>
    <w:rsid w:val="00C62B20"/>
    <w:rsid w:val="00C656E9"/>
    <w:rsid w:val="00C70B88"/>
    <w:rsid w:val="00C712D8"/>
    <w:rsid w:val="00C7191F"/>
    <w:rsid w:val="00C747E6"/>
    <w:rsid w:val="00C85D56"/>
    <w:rsid w:val="00C900A5"/>
    <w:rsid w:val="00C9698C"/>
    <w:rsid w:val="00CA2EA2"/>
    <w:rsid w:val="00CA2EE1"/>
    <w:rsid w:val="00CB272E"/>
    <w:rsid w:val="00CB52B6"/>
    <w:rsid w:val="00CB6BA2"/>
    <w:rsid w:val="00CC3AA8"/>
    <w:rsid w:val="00CC5DEC"/>
    <w:rsid w:val="00CD480D"/>
    <w:rsid w:val="00CE1387"/>
    <w:rsid w:val="00CE14F8"/>
    <w:rsid w:val="00CE1E65"/>
    <w:rsid w:val="00CE2B65"/>
    <w:rsid w:val="00CE4D02"/>
    <w:rsid w:val="00CF3D41"/>
    <w:rsid w:val="00CF4E26"/>
    <w:rsid w:val="00D23FEB"/>
    <w:rsid w:val="00D31422"/>
    <w:rsid w:val="00D32BDE"/>
    <w:rsid w:val="00D37674"/>
    <w:rsid w:val="00D40337"/>
    <w:rsid w:val="00D40A61"/>
    <w:rsid w:val="00D45774"/>
    <w:rsid w:val="00D47896"/>
    <w:rsid w:val="00D501FB"/>
    <w:rsid w:val="00D60010"/>
    <w:rsid w:val="00D64EB3"/>
    <w:rsid w:val="00D75F6E"/>
    <w:rsid w:val="00D7676F"/>
    <w:rsid w:val="00D7749A"/>
    <w:rsid w:val="00D77837"/>
    <w:rsid w:val="00D90421"/>
    <w:rsid w:val="00DA6A63"/>
    <w:rsid w:val="00DA7E26"/>
    <w:rsid w:val="00DC22F2"/>
    <w:rsid w:val="00DC3E70"/>
    <w:rsid w:val="00DC5D02"/>
    <w:rsid w:val="00DC75B7"/>
    <w:rsid w:val="00DD4DAF"/>
    <w:rsid w:val="00DE0CFA"/>
    <w:rsid w:val="00DE740A"/>
    <w:rsid w:val="00DF0D78"/>
    <w:rsid w:val="00DF28E7"/>
    <w:rsid w:val="00E01B50"/>
    <w:rsid w:val="00E0660B"/>
    <w:rsid w:val="00E07762"/>
    <w:rsid w:val="00E07CDF"/>
    <w:rsid w:val="00E14C02"/>
    <w:rsid w:val="00E239D6"/>
    <w:rsid w:val="00E24AB1"/>
    <w:rsid w:val="00E37A3C"/>
    <w:rsid w:val="00E41678"/>
    <w:rsid w:val="00E541C7"/>
    <w:rsid w:val="00E56D1B"/>
    <w:rsid w:val="00E56E6A"/>
    <w:rsid w:val="00E579A1"/>
    <w:rsid w:val="00E662FC"/>
    <w:rsid w:val="00E75706"/>
    <w:rsid w:val="00E77341"/>
    <w:rsid w:val="00E817E5"/>
    <w:rsid w:val="00E85C80"/>
    <w:rsid w:val="00E85F88"/>
    <w:rsid w:val="00E92D66"/>
    <w:rsid w:val="00EB5F0B"/>
    <w:rsid w:val="00EC425B"/>
    <w:rsid w:val="00ED24AE"/>
    <w:rsid w:val="00ED27F8"/>
    <w:rsid w:val="00ED30B7"/>
    <w:rsid w:val="00ED49CB"/>
    <w:rsid w:val="00EE01FD"/>
    <w:rsid w:val="00EE3520"/>
    <w:rsid w:val="00EF11C7"/>
    <w:rsid w:val="00F02D34"/>
    <w:rsid w:val="00F07196"/>
    <w:rsid w:val="00F108EC"/>
    <w:rsid w:val="00F278DB"/>
    <w:rsid w:val="00F40EA5"/>
    <w:rsid w:val="00F44DE5"/>
    <w:rsid w:val="00F620B3"/>
    <w:rsid w:val="00F70698"/>
    <w:rsid w:val="00F75734"/>
    <w:rsid w:val="00F7712D"/>
    <w:rsid w:val="00F81D3C"/>
    <w:rsid w:val="00F92C6C"/>
    <w:rsid w:val="00FA4597"/>
    <w:rsid w:val="00FB23F4"/>
    <w:rsid w:val="00FC154F"/>
    <w:rsid w:val="00FC2EA3"/>
    <w:rsid w:val="00FC30D0"/>
    <w:rsid w:val="00FC47A0"/>
    <w:rsid w:val="00FC4B02"/>
    <w:rsid w:val="00FD03C3"/>
    <w:rsid w:val="00FD05B0"/>
    <w:rsid w:val="00FE0837"/>
    <w:rsid w:val="00FE1D37"/>
    <w:rsid w:val="00FE5AAF"/>
    <w:rsid w:val="00FF140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117C1-91DB-42AC-8322-6304A9A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4CE3"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link w:val="Nagwek4Znak"/>
    <w:qFormat/>
    <w:rsid w:val="007F5E48"/>
    <w:pPr>
      <w:keepNext/>
      <w:spacing w:before="240" w:after="60"/>
      <w:outlineLvl w:val="3"/>
    </w:pPr>
    <w:rPr>
      <w:b/>
      <w:bCs/>
      <w:sz w:val="24"/>
      <w:szCs w:val="24"/>
      <w:lang w:val="en-US" w:eastAsia="en-US"/>
    </w:rPr>
  </w:style>
  <w:style w:type="paragraph" w:styleId="Nagwek5">
    <w:name w:val="heading 5"/>
    <w:basedOn w:val="Normalny"/>
    <w:next w:val="Normalny"/>
    <w:link w:val="Nagwek5Znak"/>
    <w:qFormat/>
    <w:rsid w:val="007F5E4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qFormat/>
    <w:rsid w:val="007F5E4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qFormat/>
    <w:rsid w:val="007F5E48"/>
    <w:pPr>
      <w:spacing w:before="240" w:after="60"/>
      <w:outlineLvl w:val="6"/>
    </w:pPr>
    <w:rPr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7F5E48"/>
    <w:pPr>
      <w:spacing w:before="240" w:after="60"/>
      <w:outlineLvl w:val="7"/>
    </w:pPr>
    <w:rPr>
      <w:i/>
      <w:iCs/>
      <w:sz w:val="24"/>
      <w:szCs w:val="24"/>
      <w:lang w:val="en-US" w:eastAsia="en-US"/>
    </w:rPr>
  </w:style>
  <w:style w:type="paragraph" w:styleId="Nagwek9">
    <w:name w:val="heading 9"/>
    <w:basedOn w:val="Normalny"/>
    <w:next w:val="Normalny"/>
    <w:link w:val="Nagwek9Znak"/>
    <w:qFormat/>
    <w:rsid w:val="007F5E4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084C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084CE3"/>
    <w:pPr>
      <w:jc w:val="both"/>
    </w:pPr>
    <w:rPr>
      <w:rFonts w:ascii="CG Times" w:hAnsi="CG Times"/>
      <w:sz w:val="24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084CE3"/>
    <w:rPr>
      <w:rFonts w:ascii="CG Times" w:eastAsia="Times New Roman" w:hAnsi="CG Times" w:cs="Times New Roman"/>
      <w:sz w:val="24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rsid w:val="00084C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084C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84C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4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84C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084CE3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084CE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084CE3"/>
  </w:style>
  <w:style w:type="paragraph" w:styleId="Tekstdymka">
    <w:name w:val="Balloon Text"/>
    <w:basedOn w:val="Normalny"/>
    <w:link w:val="TekstdymkaZnak"/>
    <w:unhideWhenUsed/>
    <w:rsid w:val="00084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4CE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84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4CE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4CE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084CE3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84CE3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36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7F5E48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Nagwek5Znak">
    <w:name w:val="Nagłówek 5 Znak"/>
    <w:basedOn w:val="Domylnaczcionkaakapitu"/>
    <w:link w:val="Nagwek5"/>
    <w:rsid w:val="007F5E4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7F5E48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rsid w:val="007F5E48"/>
    <w:rPr>
      <w:rFonts w:ascii="Times New Roman" w:eastAsia="Times New Roman" w:hAnsi="Times New Roman" w:cs="Times New Roman"/>
      <w:sz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7F5E48"/>
    <w:rPr>
      <w:rFonts w:ascii="Times New Roman" w:eastAsia="Times New Roman" w:hAnsi="Times New Roman" w:cs="Times New Roman"/>
      <w:i/>
      <w:iCs/>
      <w:sz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7F5E48"/>
    <w:rPr>
      <w:rFonts w:ascii="Cambria" w:eastAsia="Times New Roman" w:hAnsi="Cambria" w:cs="Cambria"/>
      <w:sz w:val="22"/>
      <w:szCs w:val="22"/>
      <w:lang w:val="en-US"/>
    </w:rPr>
  </w:style>
  <w:style w:type="paragraph" w:customStyle="1" w:styleId="fghd">
    <w:name w:val="fghd"/>
    <w:basedOn w:val="Akapitzlist"/>
    <w:rsid w:val="007F5E48"/>
    <w:pPr>
      <w:numPr>
        <w:numId w:val="9"/>
      </w:numPr>
      <w:tabs>
        <w:tab w:val="left" w:pos="1134"/>
      </w:tabs>
      <w:contextualSpacing w:val="0"/>
    </w:pPr>
    <w:rPr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7F5E48"/>
    <w:rPr>
      <w:color w:val="auto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7F5E48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5E48"/>
    <w:pPr>
      <w:shd w:val="clear" w:color="auto" w:fill="FFFFFF"/>
      <w:spacing w:after="540" w:line="240" w:lineRule="atLeast"/>
    </w:pPr>
    <w:rPr>
      <w:rFonts w:eastAsiaTheme="minorHAnsi"/>
      <w:sz w:val="34"/>
      <w:szCs w:val="34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7F5E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F5E48"/>
    <w:pPr>
      <w:shd w:val="clear" w:color="auto" w:fill="FFFFFF"/>
      <w:spacing w:after="300" w:line="240" w:lineRule="atLeast"/>
      <w:ind w:hanging="340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F5E48"/>
    <w:pPr>
      <w:shd w:val="clear" w:color="auto" w:fill="FFFFFF"/>
      <w:spacing w:line="240" w:lineRule="atLeast"/>
      <w:ind w:hanging="220"/>
    </w:pPr>
    <w:rPr>
      <w:rFonts w:eastAsiaTheme="minorHAnsi"/>
      <w:szCs w:val="24"/>
      <w:lang w:eastAsia="en-US"/>
    </w:rPr>
  </w:style>
  <w:style w:type="character" w:styleId="Pogrubienie">
    <w:name w:val="Strong"/>
    <w:aliases w:val="Tekst treści (4) + Times New Roman1,9.5 pt"/>
    <w:basedOn w:val="Domylnaczcionkaakapitu"/>
    <w:qFormat/>
    <w:rsid w:val="007F5E48"/>
    <w:rPr>
      <w:b/>
      <w:bCs/>
    </w:rPr>
  </w:style>
  <w:style w:type="character" w:customStyle="1" w:styleId="Teksttreci3">
    <w:name w:val="Tekst treści (3)_"/>
    <w:basedOn w:val="Domylnaczcionkaakapitu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4">
    <w:name w:val="Tekst treści (4)_"/>
    <w:basedOn w:val="Domylnaczcionkaakapitu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0">
    <w:name w:val="Tekst treści (4)"/>
    <w:basedOn w:val="Teksttreci4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Odstpy1pt">
    <w:name w:val="Tekst treści (4) + Odstępy 1 pt"/>
    <w:basedOn w:val="Teksttreci4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4TimesNewRoman">
    <w:name w:val="Tekst treści (4) + Times New Roman"/>
    <w:aliases w:val="11.5 pt"/>
    <w:basedOn w:val="Teksttreci4"/>
    <w:rsid w:val="007F5E48"/>
    <w:rPr>
      <w:rFonts w:ascii="Arial Unicode MS" w:eastAsia="Arial Unicode MS" w:hAnsi="Arial Unicode MS" w:cs="Arial Unicode MS"/>
      <w:spacing w:val="0"/>
      <w:sz w:val="20"/>
      <w:szCs w:val="20"/>
    </w:rPr>
  </w:style>
  <w:style w:type="character" w:customStyle="1" w:styleId="Teksttreci30">
    <w:name w:val="Tekst treści (3)"/>
    <w:basedOn w:val="Teksttreci3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Teksttreci3ArialUnicodeMS">
    <w:name w:val="Tekst treści (3) + Arial Unicode MS"/>
    <w:aliases w:val="10 pt,Bez pogrubienia"/>
    <w:basedOn w:val="Teksttreci3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0">
    <w:name w:val="Nagłówek #1_"/>
    <w:basedOn w:val="Domylnaczcionkaakapitu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1">
    <w:name w:val="Nagłówek #1"/>
    <w:basedOn w:val="Nagwek10"/>
    <w:rsid w:val="007F5E48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CordiaUPC">
    <w:name w:val="Nagłówek #1 + CordiaUPC"/>
    <w:aliases w:val="18 pt,Bez pogrubienia1"/>
    <w:basedOn w:val="Nagwek10"/>
    <w:rsid w:val="007F5E48"/>
    <w:rPr>
      <w:rFonts w:ascii="CordiaUPC" w:hAnsi="CordiaUPC" w:cs="CordiaUPC"/>
      <w:b/>
      <w:bCs/>
      <w:spacing w:val="0"/>
      <w:w w:val="100"/>
      <w:sz w:val="36"/>
      <w:szCs w:val="36"/>
    </w:rPr>
  </w:style>
  <w:style w:type="character" w:customStyle="1" w:styleId="Teksttreci5">
    <w:name w:val="Tekst treści (5)_"/>
    <w:basedOn w:val="Domylnaczcionkaakapitu"/>
    <w:link w:val="Teksttreci56"/>
    <w:locked/>
    <w:rsid w:val="007F5E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6">
    <w:name w:val="Tekst treści (5)6"/>
    <w:basedOn w:val="Normalny"/>
    <w:link w:val="Teksttreci5"/>
    <w:rsid w:val="007F5E48"/>
    <w:pPr>
      <w:shd w:val="clear" w:color="auto" w:fill="FFFFFF"/>
      <w:spacing w:before="60" w:after="300" w:line="240" w:lineRule="atLeast"/>
      <w:ind w:hanging="560"/>
    </w:pPr>
    <w:rPr>
      <w:rFonts w:eastAsiaTheme="minorHAnsi"/>
      <w:sz w:val="27"/>
      <w:szCs w:val="27"/>
      <w:lang w:eastAsia="en-US"/>
    </w:rPr>
  </w:style>
  <w:style w:type="character" w:customStyle="1" w:styleId="Teksttreci50">
    <w:name w:val="Tekst treści (5)"/>
    <w:basedOn w:val="Teksttreci5"/>
    <w:rsid w:val="007F5E4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F5E48"/>
    <w:pPr>
      <w:shd w:val="clear" w:color="auto" w:fill="FFFFFF"/>
      <w:spacing w:line="398" w:lineRule="exact"/>
    </w:pPr>
    <w:rPr>
      <w:rFonts w:eastAsiaTheme="minorHAnsi"/>
      <w:szCs w:val="24"/>
      <w:lang w:eastAsia="en-US"/>
    </w:rPr>
  </w:style>
  <w:style w:type="character" w:customStyle="1" w:styleId="TeksttreciPogrubienie">
    <w:name w:val="Tekst treści + Pogrubienie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Teksttreci7">
    <w:name w:val="Tekst treści (7)_"/>
    <w:basedOn w:val="Domylnaczcionkaakapitu"/>
    <w:rsid w:val="007F5E48"/>
    <w:rPr>
      <w:rFonts w:ascii="Times New Roman" w:hAnsi="Times New Roman" w:cs="Times New Roman"/>
      <w:spacing w:val="0"/>
      <w:sz w:val="18"/>
      <w:szCs w:val="18"/>
    </w:rPr>
  </w:style>
  <w:style w:type="character" w:customStyle="1" w:styleId="Teksttreci8">
    <w:name w:val="Tekst treści (8)_"/>
    <w:basedOn w:val="Domylnaczcionkaakapitu"/>
    <w:link w:val="Teksttreci80"/>
    <w:locked/>
    <w:rsid w:val="007F5E48"/>
    <w:rPr>
      <w:rFonts w:ascii="Times New Roman" w:hAnsi="Times New Roman" w:cs="Times New Roman"/>
      <w:szCs w:val="20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7F5E48"/>
    <w:pPr>
      <w:shd w:val="clear" w:color="auto" w:fill="FFFFFF"/>
      <w:spacing w:line="240" w:lineRule="atLeast"/>
    </w:pPr>
    <w:rPr>
      <w:rFonts w:eastAsiaTheme="minorHAnsi"/>
      <w:lang w:eastAsia="en-US"/>
    </w:rPr>
  </w:style>
  <w:style w:type="character" w:customStyle="1" w:styleId="Nagwek30">
    <w:name w:val="Nagłówek #3_"/>
    <w:basedOn w:val="Domylnaczcionkaakapitu"/>
    <w:link w:val="Nagwek31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F5E48"/>
    <w:pPr>
      <w:shd w:val="clear" w:color="auto" w:fill="FFFFFF"/>
      <w:spacing w:before="600" w:line="398" w:lineRule="exact"/>
      <w:outlineLvl w:val="2"/>
    </w:pPr>
    <w:rPr>
      <w:rFonts w:eastAsiaTheme="minorHAnsi"/>
      <w:szCs w:val="24"/>
      <w:lang w:eastAsia="en-US"/>
    </w:rPr>
  </w:style>
  <w:style w:type="character" w:customStyle="1" w:styleId="Podpistabeli">
    <w:name w:val="Podpis tabeli_"/>
    <w:basedOn w:val="Domylnaczcionkaakapitu"/>
    <w:link w:val="Podpistabeli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F5E48"/>
    <w:pPr>
      <w:shd w:val="clear" w:color="auto" w:fill="FFFFFF"/>
      <w:spacing w:line="240" w:lineRule="atLeast"/>
    </w:pPr>
    <w:rPr>
      <w:rFonts w:eastAsiaTheme="minorHAnsi"/>
      <w:szCs w:val="24"/>
      <w:lang w:eastAsia="en-US"/>
    </w:rPr>
  </w:style>
  <w:style w:type="character" w:customStyle="1" w:styleId="PodpistabeliPogrubienie">
    <w:name w:val="Podpis tabeli + Pogrubienie"/>
    <w:basedOn w:val="Podpistabel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locked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7F5E48"/>
    <w:pPr>
      <w:shd w:val="clear" w:color="auto" w:fill="FFFFFF"/>
      <w:spacing w:line="216" w:lineRule="exact"/>
    </w:pPr>
    <w:rPr>
      <w:rFonts w:eastAsiaTheme="minorHAnsi"/>
      <w:sz w:val="18"/>
      <w:szCs w:val="18"/>
      <w:lang w:eastAsia="en-US"/>
    </w:rPr>
  </w:style>
  <w:style w:type="character" w:customStyle="1" w:styleId="Teksttreci70">
    <w:name w:val="Tekst treści (7)"/>
    <w:basedOn w:val="Teksttreci7"/>
    <w:rsid w:val="007F5E48"/>
    <w:rPr>
      <w:rFonts w:ascii="Times New Roman" w:hAnsi="Times New Roman" w:cs="Times New Roman"/>
      <w:spacing w:val="0"/>
      <w:sz w:val="18"/>
      <w:szCs w:val="18"/>
    </w:rPr>
  </w:style>
  <w:style w:type="character" w:customStyle="1" w:styleId="Nagwek3Bezpogrubienia">
    <w:name w:val="Nagłówek #3 + Bez pogrubienia"/>
    <w:basedOn w:val="Nagwek30"/>
    <w:rsid w:val="007F5E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locked/>
    <w:rsid w:val="007F5E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7F5E48"/>
    <w:pPr>
      <w:shd w:val="clear" w:color="auto" w:fill="FFFFFF"/>
      <w:spacing w:before="60" w:after="300" w:line="240" w:lineRule="atLeas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Nagwek22">
    <w:name w:val="Nagłówek #2 (2)_"/>
    <w:basedOn w:val="Domylnaczcionkaakapitu"/>
    <w:link w:val="Nagwek221"/>
    <w:uiPriority w:val="99"/>
    <w:rsid w:val="007F5E48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Nagwek221">
    <w:name w:val="Nagłówek #2 (2)1"/>
    <w:basedOn w:val="Normalny"/>
    <w:link w:val="Nagwek22"/>
    <w:uiPriority w:val="99"/>
    <w:rsid w:val="007F5E48"/>
    <w:pPr>
      <w:shd w:val="clear" w:color="auto" w:fill="FFFFFF"/>
      <w:spacing w:before="300" w:beforeAutospacing="1" w:after="180" w:line="552" w:lineRule="exact"/>
      <w:ind w:right="-57"/>
      <w:jc w:val="center"/>
      <w:outlineLvl w:val="1"/>
    </w:pPr>
    <w:rPr>
      <w:rFonts w:eastAsiaTheme="minorHAnsi"/>
      <w:sz w:val="22"/>
      <w:szCs w:val="22"/>
      <w:lang w:eastAsia="en-US"/>
    </w:rPr>
  </w:style>
  <w:style w:type="character" w:customStyle="1" w:styleId="Nagwek23">
    <w:name w:val="Nagłówek #2 (3)_"/>
    <w:basedOn w:val="Domylnaczcionkaakapitu"/>
    <w:link w:val="Nagwek23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F5E48"/>
    <w:pPr>
      <w:shd w:val="clear" w:color="auto" w:fill="FFFFFF"/>
      <w:spacing w:before="300" w:after="60" w:line="226" w:lineRule="exact"/>
      <w:ind w:hanging="360"/>
      <w:outlineLvl w:val="1"/>
    </w:pPr>
    <w:rPr>
      <w:rFonts w:eastAsiaTheme="minorHAnsi"/>
      <w:szCs w:val="24"/>
      <w:lang w:eastAsia="en-US"/>
    </w:rPr>
  </w:style>
  <w:style w:type="character" w:customStyle="1" w:styleId="Nagwek220">
    <w:name w:val="Nagłówek #2 (2)"/>
    <w:basedOn w:val="Nagwek22"/>
    <w:uiPriority w:val="99"/>
    <w:rsid w:val="007F5E48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7F5E4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F5E48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locked/>
    <w:rsid w:val="007F5E48"/>
    <w:rPr>
      <w:rFonts w:ascii="Times New Roman" w:hAnsi="Times New Roman" w:cs="Times New Roman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F5E48"/>
    <w:pPr>
      <w:shd w:val="clear" w:color="auto" w:fill="FFFFFF"/>
    </w:pPr>
    <w:rPr>
      <w:rFonts w:eastAsiaTheme="minorHAnsi"/>
      <w:lang w:eastAsia="en-US"/>
    </w:rPr>
  </w:style>
  <w:style w:type="character" w:customStyle="1" w:styleId="Nagweklubstopka8pt">
    <w:name w:val="Nagłówek lub stopka + 8 pt"/>
    <w:basedOn w:val="Nagweklubstopka"/>
    <w:rsid w:val="007F5E4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locked/>
    <w:rsid w:val="007F5E48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7F5E48"/>
    <w:pPr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locked/>
    <w:rsid w:val="007F5E48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F5E48"/>
    <w:pPr>
      <w:shd w:val="clear" w:color="auto" w:fill="FFFFFF"/>
      <w:spacing w:after="60" w:line="240" w:lineRule="atLeast"/>
    </w:pPr>
    <w:rPr>
      <w:rFonts w:eastAsiaTheme="minorHAnsi"/>
      <w:szCs w:val="24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7F5E48"/>
    <w:rPr>
      <w:rFonts w:ascii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F5E48"/>
    <w:pPr>
      <w:shd w:val="clear" w:color="auto" w:fill="FFFFFF"/>
      <w:spacing w:before="540" w:line="240" w:lineRule="atLeast"/>
    </w:pPr>
    <w:rPr>
      <w:rFonts w:eastAsiaTheme="minorHAnsi"/>
      <w:spacing w:val="10"/>
      <w:sz w:val="8"/>
      <w:szCs w:val="8"/>
      <w:lang w:eastAsia="en-US"/>
    </w:rPr>
  </w:style>
  <w:style w:type="character" w:customStyle="1" w:styleId="Nagwek12">
    <w:name w:val="Nagłówek #1 (2)_"/>
    <w:basedOn w:val="Domylnaczcionkaakapitu"/>
    <w:rsid w:val="007F5E48"/>
    <w:rPr>
      <w:rFonts w:ascii="Arial" w:hAnsi="Arial" w:cs="Arial"/>
      <w:spacing w:val="0"/>
      <w:sz w:val="22"/>
      <w:szCs w:val="22"/>
    </w:rPr>
  </w:style>
  <w:style w:type="character" w:customStyle="1" w:styleId="Nagwek120">
    <w:name w:val="Nagłówek #1 (2)"/>
    <w:basedOn w:val="Nagwek12"/>
    <w:rsid w:val="007F5E48"/>
    <w:rPr>
      <w:rFonts w:ascii="Arial" w:hAnsi="Arial" w:cs="Arial"/>
      <w:spacing w:val="0"/>
      <w:sz w:val="22"/>
      <w:szCs w:val="22"/>
    </w:rPr>
  </w:style>
  <w:style w:type="character" w:customStyle="1" w:styleId="Teksttreci28">
    <w:name w:val="Tekst treści (28)_"/>
    <w:basedOn w:val="Domylnaczcionkaakapitu"/>
    <w:link w:val="Teksttreci280"/>
    <w:locked/>
    <w:rsid w:val="007F5E48"/>
    <w:rPr>
      <w:sz w:val="16"/>
      <w:szCs w:val="16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Nagwek2Pogrubienie">
    <w:name w:val="Nagłówek #2 + Pogrubienie"/>
    <w:basedOn w:val="Nagwek20"/>
    <w:rsid w:val="007F5E4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aliases w:val="Odstępy 0 pt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styleId="Numerstrony">
    <w:name w:val="page number"/>
    <w:basedOn w:val="Domylnaczcionkaakapitu"/>
    <w:rsid w:val="007F5E48"/>
  </w:style>
  <w:style w:type="paragraph" w:customStyle="1" w:styleId="Nagwek13">
    <w:name w:val="Nagłówek1"/>
    <w:basedOn w:val="Normalny"/>
    <w:next w:val="Tekstpodstawowy"/>
    <w:rsid w:val="007F5E48"/>
    <w:pPr>
      <w:keepNext/>
      <w:suppressAutoHyphens/>
      <w:spacing w:before="240" w:after="120"/>
    </w:pPr>
    <w:rPr>
      <w:rFonts w:ascii="Arial" w:eastAsia="Arial Unicode MS" w:hAnsi="Arial" w:cs="Arial"/>
      <w:sz w:val="28"/>
      <w:szCs w:val="28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7F5E48"/>
    <w:pPr>
      <w:spacing w:before="240" w:after="60"/>
      <w:jc w:val="center"/>
      <w:outlineLvl w:val="0"/>
    </w:pPr>
    <w:rPr>
      <w:b/>
      <w:bCs/>
      <w:kern w:val="28"/>
      <w:sz w:val="48"/>
      <w:szCs w:val="48"/>
      <w:lang w:val="en-US" w:eastAsia="en-US"/>
    </w:rPr>
  </w:style>
  <w:style w:type="character" w:customStyle="1" w:styleId="TytuZnak">
    <w:name w:val="Tytuł Znak"/>
    <w:basedOn w:val="Domylnaczcionkaakapitu"/>
    <w:link w:val="Tytu"/>
    <w:rsid w:val="007F5E48"/>
    <w:rPr>
      <w:rFonts w:ascii="Times New Roman" w:eastAsia="Times New Roman" w:hAnsi="Times New Roman" w:cs="Times New Roman"/>
      <w:b/>
      <w:bCs/>
      <w:kern w:val="28"/>
      <w:sz w:val="48"/>
      <w:szCs w:val="48"/>
      <w:lang w:val="en-US"/>
    </w:rPr>
  </w:style>
  <w:style w:type="paragraph" w:styleId="Podtytu">
    <w:name w:val="Subtitle"/>
    <w:basedOn w:val="Normalny"/>
    <w:next w:val="Normalny"/>
    <w:link w:val="PodtytuZnak"/>
    <w:qFormat/>
    <w:rsid w:val="007F5E48"/>
    <w:pPr>
      <w:spacing w:after="60"/>
      <w:jc w:val="center"/>
      <w:outlineLvl w:val="1"/>
    </w:pPr>
    <w:rPr>
      <w:sz w:val="40"/>
      <w:szCs w:val="40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7F5E48"/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Nagwek0">
    <w:name w:val="Nagłówek 0"/>
    <w:basedOn w:val="Nagwek2"/>
    <w:rsid w:val="007F5E48"/>
    <w:pPr>
      <w:tabs>
        <w:tab w:val="num" w:pos="0"/>
      </w:tabs>
      <w:spacing w:before="0" w:line="360" w:lineRule="auto"/>
    </w:pPr>
    <w:rPr>
      <w:rFonts w:ascii="Cambria" w:eastAsia="Times New Roman" w:hAnsi="Cambria" w:cs="Cambria"/>
      <w:b w:val="0"/>
      <w:bCs w:val="0"/>
      <w:i w:val="0"/>
      <w:iCs w:val="0"/>
      <w:sz w:val="24"/>
      <w:szCs w:val="24"/>
      <w:u w:val="single"/>
      <w:lang w:val="en-US" w:eastAsia="en-US"/>
    </w:rPr>
  </w:style>
  <w:style w:type="paragraph" w:customStyle="1" w:styleId="WW-Tekstpodstawowywcity2">
    <w:name w:val="WW-Tekst podstawowy wcięty 2"/>
    <w:basedOn w:val="Normalny"/>
    <w:rsid w:val="007F5E48"/>
    <w:pPr>
      <w:widowControl w:val="0"/>
      <w:tabs>
        <w:tab w:val="right" w:pos="7816"/>
      </w:tabs>
      <w:suppressAutoHyphens/>
      <w:autoSpaceDE w:val="0"/>
      <w:spacing w:line="360" w:lineRule="auto"/>
      <w:ind w:firstLine="720"/>
    </w:pPr>
    <w:rPr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7F5E48"/>
    <w:pPr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val="en-US" w:eastAsia="ar-SA"/>
    </w:rPr>
  </w:style>
  <w:style w:type="character" w:customStyle="1" w:styleId="WW8Num96z0">
    <w:name w:val="WW8Num96z0"/>
    <w:rsid w:val="007F5E48"/>
    <w:rPr>
      <w:rFonts w:ascii="Wingdings" w:hAnsi="Wingdings" w:cs="Wingdings"/>
    </w:rPr>
  </w:style>
  <w:style w:type="paragraph" w:customStyle="1" w:styleId="Tekstpodstawowy22">
    <w:name w:val="Tekst podstawowy 22"/>
    <w:basedOn w:val="Normalny"/>
    <w:rsid w:val="007F5E48"/>
    <w:pPr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val="en-US" w:eastAsia="ar-SA"/>
    </w:rPr>
  </w:style>
  <w:style w:type="character" w:customStyle="1" w:styleId="Teksttreci5Pogrubienie">
    <w:name w:val="Tekst treści (5) + Pogrubienie"/>
    <w:basedOn w:val="Teksttreci5"/>
    <w:rsid w:val="007F5E48"/>
    <w:rPr>
      <w:rFonts w:ascii="Arial" w:hAnsi="Arial" w:cs="Arial"/>
      <w:b/>
      <w:bCs/>
      <w:sz w:val="22"/>
      <w:szCs w:val="22"/>
      <w:shd w:val="clear" w:color="auto" w:fill="FFFFFF"/>
      <w:lang w:val="en-US"/>
    </w:rPr>
  </w:style>
  <w:style w:type="character" w:customStyle="1" w:styleId="TeksttreciOdstpy1pt">
    <w:name w:val="Tekst treści + Odstępy 1 pt"/>
    <w:basedOn w:val="Teksttreci"/>
    <w:rsid w:val="007F5E48"/>
    <w:rPr>
      <w:rFonts w:ascii="Times New Roman" w:hAnsi="Times New Roman" w:cs="Times New Roman"/>
      <w:shd w:val="clear" w:color="auto" w:fill="FFFFFF"/>
    </w:rPr>
  </w:style>
  <w:style w:type="character" w:customStyle="1" w:styleId="NagweklubstopkaArial">
    <w:name w:val="Nagłówek lub stopka + Arial"/>
    <w:aliases w:val="9 pt"/>
    <w:basedOn w:val="Nagweklubstopka"/>
    <w:rsid w:val="007F5E48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5Odstpy1pt">
    <w:name w:val="Tekst treści (5) + Odstępy 1 pt"/>
    <w:basedOn w:val="Teksttreci5"/>
    <w:rsid w:val="007F5E48"/>
    <w:rPr>
      <w:rFonts w:ascii="Arial" w:hAnsi="Arial" w:cs="Arial"/>
      <w:spacing w:val="30"/>
      <w:sz w:val="22"/>
      <w:szCs w:val="22"/>
      <w:shd w:val="clear" w:color="auto" w:fill="FFFFFF"/>
    </w:rPr>
  </w:style>
  <w:style w:type="character" w:customStyle="1" w:styleId="Teksttreci5105pt">
    <w:name w:val="Tekst treści (5) + 10.5 pt"/>
    <w:basedOn w:val="Teksttreci5"/>
    <w:rsid w:val="007F5E48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9Bezpogrubienia">
    <w:name w:val="Tekst treści (9) + Bez pogrubienia"/>
    <w:basedOn w:val="Teksttreci9"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5Odstpy4pt">
    <w:name w:val="Tekst treści (5) + Odstępy 4 pt"/>
    <w:basedOn w:val="Teksttreci5"/>
    <w:rsid w:val="007F5E48"/>
    <w:rPr>
      <w:rFonts w:ascii="Arial" w:hAnsi="Arial" w:cs="Arial"/>
      <w:spacing w:val="90"/>
      <w:sz w:val="22"/>
      <w:szCs w:val="22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locked/>
    <w:rsid w:val="007F5E48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F5E48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7"/>
      <w:szCs w:val="17"/>
      <w:lang w:eastAsia="en-US"/>
    </w:rPr>
  </w:style>
  <w:style w:type="character" w:customStyle="1" w:styleId="Teksttreci13">
    <w:name w:val="Tekst treści (13)_"/>
    <w:basedOn w:val="Domylnaczcionkaakapitu"/>
    <w:link w:val="Teksttreci130"/>
    <w:locked/>
    <w:rsid w:val="007F5E48"/>
    <w:rPr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Teksttreci15">
    <w:name w:val="Tekst treści (15)_"/>
    <w:basedOn w:val="Domylnaczcionkaakapitu"/>
    <w:link w:val="Teksttreci150"/>
    <w:locked/>
    <w:rsid w:val="007F5E48"/>
    <w:rPr>
      <w:sz w:val="17"/>
      <w:szCs w:val="17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Teksttreci19">
    <w:name w:val="Tekst treści (19)_"/>
    <w:basedOn w:val="Domylnaczcionkaakapitu"/>
    <w:link w:val="Teksttreci19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190">
    <w:name w:val="Tekst treści (19)"/>
    <w:basedOn w:val="Normalny"/>
    <w:link w:val="Teksttreci19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1">
    <w:name w:val="Tekst treści (21)_"/>
    <w:basedOn w:val="Domylnaczcionkaakapitu"/>
    <w:link w:val="Teksttreci21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10">
    <w:name w:val="Tekst treści (21)"/>
    <w:basedOn w:val="Normalny"/>
    <w:link w:val="Teksttreci21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18">
    <w:name w:val="Tekst treści (18)_"/>
    <w:basedOn w:val="Domylnaczcionkaakapitu"/>
    <w:link w:val="Teksttreci18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180">
    <w:name w:val="Tekst treści (18)"/>
    <w:basedOn w:val="Normalny"/>
    <w:link w:val="Teksttreci18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16">
    <w:name w:val="Tekst treści (16)_"/>
    <w:basedOn w:val="Domylnaczcionkaakapitu"/>
    <w:link w:val="Teksttreci16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60">
    <w:name w:val="Tekst treści (16)"/>
    <w:basedOn w:val="Normalny"/>
    <w:link w:val="Teksttreci16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17">
    <w:name w:val="Tekst treści (17)_"/>
    <w:basedOn w:val="Domylnaczcionkaakapitu"/>
    <w:link w:val="Teksttreci17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170">
    <w:name w:val="Tekst treści (17)"/>
    <w:basedOn w:val="Normalny"/>
    <w:link w:val="Teksttreci17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23">
    <w:name w:val="Tekst treści (23)_"/>
    <w:basedOn w:val="Domylnaczcionkaakapitu"/>
    <w:link w:val="Teksttreci23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30">
    <w:name w:val="Tekst treści (23)"/>
    <w:basedOn w:val="Normalny"/>
    <w:link w:val="Teksttreci23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200">
    <w:name w:val="Tekst treści (20)_"/>
    <w:basedOn w:val="Domylnaczcionkaakapitu"/>
    <w:link w:val="Teksttreci201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01">
    <w:name w:val="Tekst treści (20)"/>
    <w:basedOn w:val="Normalny"/>
    <w:link w:val="Teksttreci200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2">
    <w:name w:val="Tekst treści (22)_"/>
    <w:basedOn w:val="Domylnaczcionkaakapitu"/>
    <w:link w:val="Teksttreci22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20">
    <w:name w:val="Tekst treści (22)"/>
    <w:basedOn w:val="Normalny"/>
    <w:link w:val="Teksttreci22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12">
    <w:name w:val="Tekst treści (12)_"/>
    <w:basedOn w:val="Domylnaczcionkaakapitu"/>
    <w:link w:val="Teksttreci120"/>
    <w:locked/>
    <w:rsid w:val="007F5E48"/>
    <w:rPr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F5E48"/>
    <w:pPr>
      <w:shd w:val="clear" w:color="auto" w:fill="FFFFFF"/>
      <w:spacing w:line="240" w:lineRule="atLeas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Teksttreci24">
    <w:name w:val="Tekst treści (24)_"/>
    <w:basedOn w:val="Domylnaczcionkaakapitu"/>
    <w:link w:val="Teksttreci24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40">
    <w:name w:val="Tekst treści (24)"/>
    <w:basedOn w:val="Normalny"/>
    <w:link w:val="Teksttreci24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5">
    <w:name w:val="Tekst treści (25)_"/>
    <w:basedOn w:val="Domylnaczcionkaakapitu"/>
    <w:link w:val="Teksttreci250"/>
    <w:locked/>
    <w:rsid w:val="007F5E48"/>
    <w:rPr>
      <w:rFonts w:ascii="David" w:cs="David"/>
      <w:sz w:val="21"/>
      <w:szCs w:val="21"/>
      <w:shd w:val="clear" w:color="auto" w:fill="FFFFFF"/>
      <w:lang w:bidi="he-IL"/>
    </w:rPr>
  </w:style>
  <w:style w:type="paragraph" w:customStyle="1" w:styleId="Teksttreci250">
    <w:name w:val="Tekst treści (25)"/>
    <w:basedOn w:val="Normalny"/>
    <w:link w:val="Teksttreci25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 w:val="21"/>
      <w:szCs w:val="21"/>
      <w:lang w:eastAsia="en-US" w:bidi="he-IL"/>
    </w:rPr>
  </w:style>
  <w:style w:type="character" w:customStyle="1" w:styleId="Teksttreci26">
    <w:name w:val="Tekst treści (26)_"/>
    <w:basedOn w:val="Domylnaczcionkaakapitu"/>
    <w:link w:val="Teksttreci26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60">
    <w:name w:val="Tekst treści (26)"/>
    <w:basedOn w:val="Normalny"/>
    <w:link w:val="Teksttreci26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Teksttreci27">
    <w:name w:val="Tekst treści (27)_"/>
    <w:basedOn w:val="Domylnaczcionkaakapitu"/>
    <w:link w:val="Teksttreci270"/>
    <w:locked/>
    <w:rsid w:val="007F5E48"/>
    <w:rPr>
      <w:rFonts w:ascii="David" w:cs="David"/>
      <w:shd w:val="clear" w:color="auto" w:fill="FFFFFF"/>
      <w:lang w:bidi="he-IL"/>
    </w:rPr>
  </w:style>
  <w:style w:type="paragraph" w:customStyle="1" w:styleId="Teksttreci270">
    <w:name w:val="Tekst treści (27)"/>
    <w:basedOn w:val="Normalny"/>
    <w:link w:val="Teksttreci27"/>
    <w:rsid w:val="007F5E48"/>
    <w:pPr>
      <w:shd w:val="clear" w:color="auto" w:fill="FFFFFF"/>
      <w:spacing w:line="240" w:lineRule="atLeast"/>
    </w:pPr>
    <w:rPr>
      <w:rFonts w:ascii="David" w:eastAsiaTheme="minorHAnsi" w:hAnsi="Arial" w:cs="David"/>
      <w:szCs w:val="24"/>
      <w:lang w:eastAsia="en-US" w:bidi="he-IL"/>
    </w:rPr>
  </w:style>
  <w:style w:type="character" w:customStyle="1" w:styleId="Nagwek12Pogrubienie">
    <w:name w:val="Nagłówek #1 (2) + Pogrubienie"/>
    <w:basedOn w:val="Nagwek12"/>
    <w:rsid w:val="007F5E48"/>
    <w:rPr>
      <w:rFonts w:ascii="Arial" w:hAnsi="Arial" w:cs="Arial"/>
      <w:b/>
      <w:bCs/>
      <w:spacing w:val="0"/>
      <w:sz w:val="22"/>
      <w:szCs w:val="22"/>
    </w:rPr>
  </w:style>
  <w:style w:type="character" w:customStyle="1" w:styleId="Teksttreci510pt">
    <w:name w:val="Tekst treści (5) + 10 pt"/>
    <w:aliases w:val="Małe litery"/>
    <w:basedOn w:val="Teksttreci5"/>
    <w:rsid w:val="007F5E48"/>
    <w:rPr>
      <w:rFonts w:ascii="Arial" w:hAnsi="Arial" w:cs="Arial"/>
      <w:smallCaps/>
      <w:sz w:val="20"/>
      <w:szCs w:val="20"/>
      <w:shd w:val="clear" w:color="auto" w:fill="FFFFFF"/>
    </w:rPr>
  </w:style>
  <w:style w:type="character" w:customStyle="1" w:styleId="Teksttreci545pt">
    <w:name w:val="Tekst treści (5) + 4.5 pt"/>
    <w:basedOn w:val="Teksttreci5"/>
    <w:rsid w:val="007F5E48"/>
    <w:rPr>
      <w:rFonts w:ascii="Arial" w:hAnsi="Arial" w:cs="Arial"/>
      <w:sz w:val="9"/>
      <w:szCs w:val="9"/>
      <w:shd w:val="clear" w:color="auto" w:fill="FFFFFF"/>
    </w:rPr>
  </w:style>
  <w:style w:type="character" w:customStyle="1" w:styleId="Nagwek22Bezpogrubienia">
    <w:name w:val="Nagłówek #2 (2) + Bez pogrubienia"/>
    <w:basedOn w:val="Nagwek22"/>
    <w:rsid w:val="007F5E48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Teksttreci99pt">
    <w:name w:val="Tekst treści (9) + 9 pt"/>
    <w:basedOn w:val="Teksttreci9"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Nagwek130">
    <w:name w:val="Nagłówek #1 (3)_"/>
    <w:basedOn w:val="Domylnaczcionkaakapitu"/>
    <w:rsid w:val="007F5E48"/>
    <w:rPr>
      <w:rFonts w:ascii="Arial" w:hAnsi="Arial" w:cs="Arial"/>
      <w:spacing w:val="0"/>
      <w:sz w:val="22"/>
      <w:szCs w:val="22"/>
    </w:rPr>
  </w:style>
  <w:style w:type="character" w:customStyle="1" w:styleId="Nagwek131">
    <w:name w:val="Nagłówek #1 (3)"/>
    <w:basedOn w:val="Nagwek130"/>
    <w:rsid w:val="007F5E48"/>
    <w:rPr>
      <w:rFonts w:ascii="Arial" w:hAnsi="Arial" w:cs="Arial"/>
      <w:spacing w:val="0"/>
      <w:sz w:val="22"/>
      <w:szCs w:val="22"/>
    </w:rPr>
  </w:style>
  <w:style w:type="paragraph" w:customStyle="1" w:styleId="Indeks">
    <w:name w:val="Indeks"/>
    <w:basedOn w:val="Normalny"/>
    <w:rsid w:val="007F5E4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BodySingle">
    <w:name w:val="Body Single"/>
    <w:rsid w:val="007F5E4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WW-Legenda">
    <w:name w:val="WW-Legenda"/>
    <w:basedOn w:val="Normalny"/>
    <w:next w:val="Normalny"/>
    <w:rsid w:val="007F5E48"/>
    <w:pPr>
      <w:widowControl w:val="0"/>
      <w:suppressAutoHyphens/>
      <w:autoSpaceDE w:val="0"/>
      <w:spacing w:line="360" w:lineRule="auto"/>
      <w:ind w:left="-360"/>
    </w:pPr>
    <w:rPr>
      <w:b/>
      <w:bCs/>
      <w:sz w:val="24"/>
      <w:szCs w:val="24"/>
      <w:lang w:val="en-US" w:eastAsia="ar-SA"/>
    </w:rPr>
  </w:style>
  <w:style w:type="paragraph" w:customStyle="1" w:styleId="Tabletitle">
    <w:name w:val="Table title"/>
    <w:basedOn w:val="Normalny"/>
    <w:next w:val="Normalny"/>
    <w:rsid w:val="007F5E48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suppressAutoHyphens/>
      <w:jc w:val="center"/>
    </w:pPr>
    <w:rPr>
      <w:rFonts w:ascii="Arial" w:hAnsi="Arial" w:cs="Arial"/>
      <w:b/>
      <w:bCs/>
      <w:sz w:val="24"/>
      <w:szCs w:val="24"/>
      <w:lang w:val="en-GB" w:eastAsia="ar-SA"/>
    </w:rPr>
  </w:style>
  <w:style w:type="paragraph" w:styleId="Legenda">
    <w:name w:val="caption"/>
    <w:basedOn w:val="Normalny"/>
    <w:next w:val="Normalny"/>
    <w:uiPriority w:val="99"/>
    <w:qFormat/>
    <w:rsid w:val="007F5E48"/>
    <w:rPr>
      <w:b/>
      <w:bCs/>
      <w:color w:val="4F81BD"/>
      <w:sz w:val="18"/>
      <w:szCs w:val="18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7F5E48"/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Bezodstpw">
    <w:name w:val="No Spacing"/>
    <w:basedOn w:val="Normalny"/>
    <w:link w:val="BezodstpwZnak"/>
    <w:uiPriority w:val="99"/>
    <w:qFormat/>
    <w:rsid w:val="007F5E48"/>
    <w:rPr>
      <w:sz w:val="24"/>
      <w:szCs w:val="24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F5E48"/>
    <w:rPr>
      <w:rFonts w:ascii="Times New Roman" w:eastAsia="Times New Roman" w:hAnsi="Times New Roman" w:cs="Times New Roman"/>
      <w:sz w:val="24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F5E48"/>
    <w:rPr>
      <w:i/>
      <w:iCs/>
      <w:sz w:val="24"/>
      <w:szCs w:val="24"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7F5E48"/>
    <w:rPr>
      <w:rFonts w:ascii="Times New Roman" w:eastAsia="Times New Roman" w:hAnsi="Times New Roman" w:cs="Times New Roman"/>
      <w:i/>
      <w:iCs/>
      <w:sz w:val="24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F5E48"/>
    <w:pPr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7F5E48"/>
    <w:rPr>
      <w:rFonts w:ascii="Times New Roman" w:eastAsia="Times New Roman" w:hAnsi="Times New Roman" w:cs="Times New Roman"/>
      <w:b/>
      <w:bCs/>
      <w:i/>
      <w:iCs/>
      <w:sz w:val="24"/>
      <w:lang w:val="en-US"/>
    </w:rPr>
  </w:style>
  <w:style w:type="character" w:styleId="Wyrnieniedelikatne">
    <w:name w:val="Subtle Emphasis"/>
    <w:aliases w:val="Wyróżnienie,Wyróżnienie delikatne1"/>
    <w:basedOn w:val="Domylnaczcionkaakapitu"/>
    <w:qFormat/>
    <w:rsid w:val="007F5E48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Wyrnienieintensywne">
    <w:name w:val="Intense Emphasis"/>
    <w:basedOn w:val="Domylnaczcionkaakapitu"/>
    <w:uiPriority w:val="99"/>
    <w:qFormat/>
    <w:rsid w:val="007F5E48"/>
    <w:rPr>
      <w:b/>
      <w:b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7F5E4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7F5E48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7F5E48"/>
    <w:rPr>
      <w:rFonts w:ascii="Cambria" w:hAnsi="Cambria" w:cs="Cambria"/>
      <w:b/>
      <w:bCs/>
      <w:i/>
      <w:iCs/>
      <w:sz w:val="24"/>
      <w:szCs w:val="24"/>
    </w:rPr>
  </w:style>
  <w:style w:type="character" w:customStyle="1" w:styleId="Teksttreci1115">
    <w:name w:val="Tekst treści + 1115"/>
    <w:aliases w:val="5 pt15"/>
    <w:rsid w:val="007F5E48"/>
    <w:rPr>
      <w:sz w:val="23"/>
      <w:szCs w:val="23"/>
    </w:rPr>
  </w:style>
  <w:style w:type="character" w:customStyle="1" w:styleId="Teksttreci9Bezpogrubienia3">
    <w:name w:val="Tekst treści (9) + Bez pogrubienia3"/>
    <w:basedOn w:val="Teksttreci9"/>
    <w:rsid w:val="007F5E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5Pogrubienie8">
    <w:name w:val="Tekst treści (5) + Pogrubienie8"/>
    <w:basedOn w:val="Teksttreci5"/>
    <w:rsid w:val="007F5E48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FontStyle170">
    <w:name w:val="Font Style170"/>
    <w:basedOn w:val="Domylnaczcionkaakapitu"/>
    <w:uiPriority w:val="99"/>
    <w:rsid w:val="007F5E48"/>
    <w:rPr>
      <w:rFonts w:ascii="Franklin Gothic Book" w:hAnsi="Franklin Gothic Book" w:cs="Franklin Gothic Book"/>
      <w:sz w:val="18"/>
      <w:szCs w:val="18"/>
    </w:rPr>
  </w:style>
  <w:style w:type="character" w:customStyle="1" w:styleId="FontStyle169">
    <w:name w:val="Font Style169"/>
    <w:basedOn w:val="Domylnaczcionkaakapitu"/>
    <w:rsid w:val="007F5E48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8">
    <w:name w:val="Font Style168"/>
    <w:uiPriority w:val="99"/>
    <w:rsid w:val="007F5E48"/>
    <w:rPr>
      <w:rFonts w:ascii="Franklin Gothic Book" w:hAnsi="Franklin Gothic Book"/>
      <w:b/>
      <w:sz w:val="18"/>
    </w:rPr>
  </w:style>
  <w:style w:type="paragraph" w:customStyle="1" w:styleId="Style13">
    <w:name w:val="Style13"/>
    <w:basedOn w:val="Normalny"/>
    <w:uiPriority w:val="99"/>
    <w:rsid w:val="007F5E48"/>
    <w:pPr>
      <w:widowControl w:val="0"/>
      <w:autoSpaceDE w:val="0"/>
      <w:autoSpaceDN w:val="0"/>
      <w:adjustRightInd w:val="0"/>
      <w:spacing w:before="100" w:beforeAutospacing="1" w:line="307" w:lineRule="exact"/>
      <w:ind w:right="-57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andardowy1">
    <w:name w:val="Standardowy1"/>
    <w:basedOn w:val="Normalny"/>
    <w:rsid w:val="007F5E48"/>
    <w:pPr>
      <w:spacing w:after="120" w:line="270" w:lineRule="atLeast"/>
      <w:jc w:val="both"/>
    </w:pPr>
    <w:rPr>
      <w:color w:val="000000"/>
      <w:sz w:val="23"/>
      <w:szCs w:val="24"/>
    </w:rPr>
  </w:style>
  <w:style w:type="paragraph" w:customStyle="1" w:styleId="Tabela">
    <w:name w:val="Tabela"/>
    <w:uiPriority w:val="99"/>
    <w:rsid w:val="007F5E48"/>
    <w:pPr>
      <w:widowControl w:val="0"/>
      <w:snapToGrid w:val="0"/>
      <w:spacing w:before="100" w:beforeAutospacing="1"/>
      <w:ind w:left="28" w:right="-57"/>
      <w:jc w:val="both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Style81">
    <w:name w:val="Style81"/>
    <w:basedOn w:val="Normalny"/>
    <w:uiPriority w:val="99"/>
    <w:rsid w:val="007F5E48"/>
    <w:pPr>
      <w:widowControl w:val="0"/>
      <w:autoSpaceDE w:val="0"/>
      <w:autoSpaceDN w:val="0"/>
      <w:adjustRightInd w:val="0"/>
      <w:spacing w:before="100" w:beforeAutospacing="1" w:line="310" w:lineRule="exact"/>
      <w:ind w:right="-57" w:firstLine="355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Tekstpodstawowy27">
    <w:name w:val="Tekst podstawowy 27"/>
    <w:basedOn w:val="Normalny"/>
    <w:rsid w:val="007F5E4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podstawowy23">
    <w:name w:val="Tekst podstawowy 23"/>
    <w:basedOn w:val="Normalny"/>
    <w:rsid w:val="007F5E4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/>
      <w:sz w:val="24"/>
    </w:rPr>
  </w:style>
  <w:style w:type="paragraph" w:styleId="Tekstpodstawowy2">
    <w:name w:val="Body Text 2"/>
    <w:basedOn w:val="Normalny"/>
    <w:link w:val="Tekstpodstawowy2Znak"/>
    <w:rsid w:val="007F5E48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F5E48"/>
    <w:rPr>
      <w:rFonts w:eastAsia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5E4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E48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eaderChar">
    <w:name w:val="Header Char"/>
    <w:aliases w:val="Nagłówek strony Char"/>
    <w:basedOn w:val="Domylnaczcionkaakapitu"/>
    <w:locked/>
    <w:rsid w:val="007F5E48"/>
    <w:rPr>
      <w:rFonts w:ascii="Tahoma" w:hAnsi="Tahoma" w:cs="Tahoma"/>
      <w:color w:val="000000"/>
      <w:sz w:val="24"/>
      <w:szCs w:val="24"/>
      <w:lang w:val="en-US" w:eastAsia="pl-PL" w:bidi="ar-SA"/>
    </w:rPr>
  </w:style>
  <w:style w:type="character" w:customStyle="1" w:styleId="FooterChar">
    <w:name w:val="Footer Char"/>
    <w:basedOn w:val="Domylnaczcionkaakapitu"/>
    <w:locked/>
    <w:rsid w:val="007F5E48"/>
    <w:rPr>
      <w:rFonts w:ascii="Tahoma" w:hAnsi="Tahoma" w:cs="Tahoma"/>
      <w:color w:val="000000"/>
      <w:sz w:val="24"/>
      <w:szCs w:val="24"/>
      <w:lang w:val="en-US" w:eastAsia="pl-PL" w:bidi="ar-SA"/>
    </w:rPr>
  </w:style>
  <w:style w:type="paragraph" w:customStyle="1" w:styleId="Bezodstpw1">
    <w:name w:val="Bez odstępów1"/>
    <w:basedOn w:val="Normalny"/>
    <w:link w:val="NoSpacingChar"/>
    <w:rsid w:val="007F5E48"/>
    <w:rPr>
      <w:sz w:val="24"/>
      <w:szCs w:val="24"/>
      <w:lang w:val="en-US" w:eastAsia="en-US"/>
    </w:rPr>
  </w:style>
  <w:style w:type="character" w:customStyle="1" w:styleId="NoSpacingChar">
    <w:name w:val="No Spacing Char"/>
    <w:basedOn w:val="Domylnaczcionkaakapitu"/>
    <w:link w:val="Bezodstpw1"/>
    <w:locked/>
    <w:rsid w:val="007F5E48"/>
    <w:rPr>
      <w:rFonts w:ascii="Times New Roman" w:eastAsia="Times New Roman" w:hAnsi="Times New Roman" w:cs="Times New Roman"/>
      <w:sz w:val="24"/>
      <w:lang w:val="en-US"/>
    </w:rPr>
  </w:style>
  <w:style w:type="paragraph" w:customStyle="1" w:styleId="Cytat1">
    <w:name w:val="Cytat1"/>
    <w:basedOn w:val="Normalny"/>
    <w:next w:val="Normalny"/>
    <w:link w:val="QuoteChar"/>
    <w:rsid w:val="007F5E48"/>
    <w:rPr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Domylnaczcionkaakapitu"/>
    <w:link w:val="Cytat1"/>
    <w:locked/>
    <w:rsid w:val="007F5E48"/>
    <w:rPr>
      <w:rFonts w:ascii="Times New Roman" w:eastAsia="Times New Roman" w:hAnsi="Times New Roman" w:cs="Times New Roman"/>
      <w:i/>
      <w:iCs/>
      <w:sz w:val="24"/>
      <w:lang w:val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7F5E48"/>
    <w:pPr>
      <w:ind w:left="720" w:right="720"/>
    </w:pPr>
    <w:rPr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Domylnaczcionkaakapitu"/>
    <w:link w:val="Cytatintensywny1"/>
    <w:locked/>
    <w:rsid w:val="007F5E48"/>
    <w:rPr>
      <w:rFonts w:ascii="Times New Roman" w:eastAsia="Times New Roman" w:hAnsi="Times New Roman" w:cs="Times New Roman"/>
      <w:b/>
      <w:bCs/>
      <w:i/>
      <w:iCs/>
      <w:sz w:val="24"/>
      <w:lang w:val="en-US"/>
    </w:rPr>
  </w:style>
  <w:style w:type="paragraph" w:customStyle="1" w:styleId="Akapitzlist1">
    <w:name w:val="Akapit z listą1"/>
    <w:basedOn w:val="Normalny"/>
    <w:rsid w:val="007F5E48"/>
    <w:pPr>
      <w:ind w:left="720"/>
    </w:pPr>
    <w:rPr>
      <w:sz w:val="24"/>
      <w:szCs w:val="24"/>
      <w:lang w:val="en-US" w:eastAsia="en-US"/>
    </w:rPr>
  </w:style>
  <w:style w:type="character" w:customStyle="1" w:styleId="Wyrnienieintensywne1">
    <w:name w:val="Wyróżnienie intensywne1"/>
    <w:basedOn w:val="Domylnaczcionkaakapitu"/>
    <w:rsid w:val="007F5E48"/>
    <w:rPr>
      <w:rFonts w:cs="Times New Roman"/>
      <w:b/>
      <w:bCs/>
      <w:sz w:val="24"/>
      <w:szCs w:val="24"/>
      <w:u w:val="single"/>
    </w:rPr>
  </w:style>
  <w:style w:type="character" w:customStyle="1" w:styleId="Odwoaniedelikatne1">
    <w:name w:val="Odwołanie delikatne1"/>
    <w:basedOn w:val="Domylnaczcionkaakapitu"/>
    <w:rsid w:val="007F5E48"/>
    <w:rPr>
      <w:rFonts w:cs="Times New Roman"/>
      <w:sz w:val="24"/>
      <w:szCs w:val="24"/>
      <w:u w:val="single"/>
    </w:rPr>
  </w:style>
  <w:style w:type="character" w:customStyle="1" w:styleId="Odwoanieintensywne1">
    <w:name w:val="Odwołanie intensywne1"/>
    <w:basedOn w:val="Domylnaczcionkaakapitu"/>
    <w:rsid w:val="007F5E48"/>
    <w:rPr>
      <w:rFonts w:cs="Times New Roman"/>
      <w:b/>
      <w:bCs/>
      <w:sz w:val="24"/>
      <w:szCs w:val="24"/>
      <w:u w:val="single"/>
    </w:rPr>
  </w:style>
  <w:style w:type="character" w:customStyle="1" w:styleId="Tytuksiki1">
    <w:name w:val="Tytuł książki1"/>
    <w:basedOn w:val="Domylnaczcionkaakapitu"/>
    <w:rsid w:val="007F5E48"/>
    <w:rPr>
      <w:rFonts w:ascii="Cambria" w:hAnsi="Cambria" w:cs="Cambria"/>
      <w:b/>
      <w:bCs/>
      <w:i/>
      <w:iCs/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7F5E48"/>
    <w:pPr>
      <w:jc w:val="left"/>
      <w:outlineLvl w:val="9"/>
    </w:pPr>
    <w:rPr>
      <w:rFonts w:ascii="Times New Roman" w:eastAsia="Times New Roman" w:hAnsi="Times New Roman" w:cs="Times New Roman"/>
      <w:sz w:val="36"/>
      <w:szCs w:val="36"/>
      <w:lang w:val="en-US" w:eastAsia="en-US"/>
    </w:rPr>
  </w:style>
  <w:style w:type="paragraph" w:styleId="Zwykytekst">
    <w:name w:val="Plain Text"/>
    <w:basedOn w:val="Normalny"/>
    <w:link w:val="ZwykytekstZnak"/>
    <w:rsid w:val="007F5E4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F5E48"/>
    <w:rPr>
      <w:rFonts w:ascii="Courier New" w:eastAsia="Times New Roman" w:hAnsi="Courier New" w:cs="Times New Roman"/>
      <w:szCs w:val="20"/>
      <w:lang w:eastAsia="pl-PL"/>
    </w:rPr>
  </w:style>
  <w:style w:type="character" w:customStyle="1" w:styleId="st">
    <w:name w:val="st"/>
    <w:basedOn w:val="Domylnaczcionkaakapitu"/>
    <w:rsid w:val="007F5E48"/>
  </w:style>
  <w:style w:type="table" w:styleId="Tabela-Siatka">
    <w:name w:val="Table Grid"/>
    <w:basedOn w:val="Standardowy"/>
    <w:uiPriority w:val="59"/>
    <w:rsid w:val="007F5E4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11"/>
    <w:rsid w:val="004746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pl-PL"/>
    </w:rPr>
  </w:style>
  <w:style w:type="character" w:customStyle="1" w:styleId="xbe">
    <w:name w:val="_xbe"/>
    <w:basedOn w:val="Domylnaczcionkaakapitu"/>
    <w:rsid w:val="00BA306C"/>
  </w:style>
  <w:style w:type="paragraph" w:customStyle="1" w:styleId="Style8">
    <w:name w:val="Style8"/>
    <w:basedOn w:val="Normalny"/>
    <w:uiPriority w:val="99"/>
    <w:rsid w:val="00124BA5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hAnsi="Georgia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14347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5">
    <w:name w:val="Style5"/>
    <w:basedOn w:val="Normalny"/>
    <w:uiPriority w:val="99"/>
    <w:rsid w:val="008442D2"/>
    <w:pPr>
      <w:widowControl w:val="0"/>
      <w:autoSpaceDE w:val="0"/>
      <w:autoSpaceDN w:val="0"/>
      <w:adjustRightInd w:val="0"/>
      <w:jc w:val="both"/>
    </w:pPr>
    <w:rPr>
      <w:rFonts w:ascii="Georgia" w:hAnsi="Georgia"/>
      <w:sz w:val="24"/>
      <w:szCs w:val="24"/>
    </w:rPr>
  </w:style>
  <w:style w:type="character" w:customStyle="1" w:styleId="FontStyle35">
    <w:name w:val="Font Style35"/>
    <w:uiPriority w:val="99"/>
    <w:rsid w:val="008442D2"/>
    <w:rPr>
      <w:rFonts w:ascii="Times New Roman" w:hAnsi="Times New Roman" w:cs="Times New Roman"/>
      <w:b/>
      <w:bCs/>
      <w:sz w:val="20"/>
      <w:szCs w:val="20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Pozio"/>
    <w:basedOn w:val="Normalny"/>
    <w:link w:val="Poziom12pz2Poziom1ZnakZnakZnakZnakZnakZnakZnakZnakPoziom1ZnakZnakZnakZnakZnakZnakZnak2ZnakZnakZnakPoziom1ZnakZnakZnakZnakZnakZnakZnakZnakZnakZnakZnakZnakZnakPoziom122pz121ZnakZnakPoziom1ZnakZnakZnak"/>
    <w:rsid w:val="000A2783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</w:rPr>
  </w:style>
  <w:style w:type="character" w:customStyle="1" w:styleId="Poziom12pz2Poziom1ZnakZnakZnakZnakZnakZnakZnakZnakPoziom1ZnakZnakZnakZnakZnakZnakZnak2ZnakZnakZnakPoziom1ZnakZnakZnakZnakZnakZnakZnakZnakZnakZnakZnakZnakZnakPoziom122pz121ZnakZnakPoziom1ZnakZnakZnak">
    <w:name w:val="Poziom 1;2 pz;2;Poziom 1 Znak Znak Znak Znak Znak Znak Znak Znak;Poziom 1 Znak Znak Znak Znak Znak Znak Znak;2 Znak Znak Znak;Poziom 1 Znak Znak Znak Znak Znak Znak Znak Znak Znak Znak Znak Znak Znak;Poziom 12;2 pz1;21 Znak Znak;Poziom 1 Znak Znak;Znak"/>
    <w:link w:val="Poziom1"/>
    <w:rsid w:val="000A2783"/>
    <w:rPr>
      <w:rFonts w:eastAsia="Times New Roman" w:cs="Times New Roman"/>
      <w:sz w:val="22"/>
      <w:szCs w:val="20"/>
      <w:lang w:eastAsia="pl-PL"/>
    </w:rPr>
  </w:style>
  <w:style w:type="paragraph" w:customStyle="1" w:styleId="Poziom3pz">
    <w:name w:val="Poziom 3 pz"/>
    <w:basedOn w:val="Poziom1"/>
    <w:link w:val="Poziom3pzZnak1"/>
    <w:rsid w:val="000A2783"/>
    <w:pPr>
      <w:ind w:left="284"/>
    </w:pPr>
  </w:style>
  <w:style w:type="character" w:customStyle="1" w:styleId="Poziom3pzZnak1">
    <w:name w:val="Poziom 3 pz Znak1"/>
    <w:link w:val="Poziom3pz"/>
    <w:rsid w:val="000A2783"/>
    <w:rPr>
      <w:rFonts w:eastAsia="Times New Roman" w:cs="Times New Roman"/>
      <w:sz w:val="22"/>
      <w:szCs w:val="20"/>
      <w:lang w:eastAsia="pl-PL"/>
    </w:rPr>
  </w:style>
  <w:style w:type="character" w:customStyle="1" w:styleId="h2">
    <w:name w:val="h2"/>
    <w:basedOn w:val="Domylnaczcionkaakapitu"/>
    <w:rsid w:val="0056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CA37-15D3-4652-B227-011FCB17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5282</Words>
  <Characters>31692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user</cp:lastModifiedBy>
  <cp:revision>2</cp:revision>
  <cp:lastPrinted>2017-11-30T14:23:00Z</cp:lastPrinted>
  <dcterms:created xsi:type="dcterms:W3CDTF">2023-01-15T14:20:00Z</dcterms:created>
  <dcterms:modified xsi:type="dcterms:W3CDTF">2023-01-15T14:20:00Z</dcterms:modified>
</cp:coreProperties>
</file>